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rPr>
          <w:rFonts w:ascii="Lucida Sans" w:cs="Lucida Sans" w:eastAsia="Lucida Sans" w:hAnsi="Lucida Sans"/>
          <w:b w:val="1"/>
        </w:rPr>
      </w:pPr>
      <w:r w:rsidDel="00000000" w:rsidR="00000000" w:rsidRPr="00000000">
        <w:rPr>
          <w:rtl w:val="0"/>
        </w:rPr>
      </w:r>
    </w:p>
    <w:tbl>
      <w:tblPr>
        <w:tblStyle w:val="Table1"/>
        <w:tblW w:w="10485.0" w:type="dxa"/>
        <w:jc w:val="left"/>
        <w:tblInd w:w="-4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85"/>
        <w:tblGridChange w:id="0">
          <w:tblGrid>
            <w:gridCol w:w="10485"/>
          </w:tblGrid>
        </w:tblGridChange>
      </w:tblGrid>
      <w:tr>
        <w:trPr>
          <w:cantSplit w:val="0"/>
          <w:tblHeader w:val="0"/>
        </w:trPr>
        <w:tc>
          <w:tcPr>
            <w:shd w:fill="22a469" w:val="clear"/>
            <w:tcMar>
              <w:top w:w="100.0" w:type="dxa"/>
              <w:left w:w="100.0" w:type="dxa"/>
              <w:bottom w:w="100.0" w:type="dxa"/>
              <w:right w:w="100.0" w:type="dxa"/>
            </w:tcMar>
          </w:tcPr>
          <w:p w:rsidR="00000000" w:rsidDel="00000000" w:rsidP="00000000" w:rsidRDefault="00000000" w:rsidRPr="00000000" w14:paraId="00000002">
            <w:pPr>
              <w:widowControl w:val="0"/>
              <w:spacing w:line="240" w:lineRule="auto"/>
              <w:jc w:val="center"/>
              <w:rPr>
                <w:rFonts w:ascii="Lucida Sans" w:cs="Lucida Sans" w:eastAsia="Lucida Sans" w:hAnsi="Lucida Sans"/>
                <w:b w:val="1"/>
                <w:color w:val="ffffff"/>
                <w:sz w:val="28"/>
                <w:szCs w:val="28"/>
              </w:rPr>
            </w:pPr>
            <w:r w:rsidDel="00000000" w:rsidR="00000000" w:rsidRPr="00000000">
              <w:rPr>
                <w:rFonts w:ascii="Lucida Sans" w:cs="Lucida Sans" w:eastAsia="Lucida Sans" w:hAnsi="Lucida Sans"/>
                <w:b w:val="1"/>
                <w:color w:val="ffffff"/>
                <w:sz w:val="28"/>
                <w:szCs w:val="28"/>
                <w:rtl w:val="0"/>
              </w:rPr>
              <w:t xml:space="preserve">TEXT SET TOPIC: Environmental Racism and Civic Engagement</w:t>
            </w:r>
            <w:r w:rsidDel="00000000" w:rsidR="00000000" w:rsidRPr="00000000">
              <w:rPr>
                <w:rtl w:val="0"/>
              </w:rPr>
            </w:r>
          </w:p>
          <w:p w:rsidR="00000000" w:rsidDel="00000000" w:rsidP="00000000" w:rsidRDefault="00000000" w:rsidRPr="00000000" w14:paraId="00000003">
            <w:pPr>
              <w:widowControl w:val="0"/>
              <w:spacing w:line="240" w:lineRule="auto"/>
              <w:jc w:val="center"/>
              <w:rPr>
                <w:rFonts w:ascii="Lucida Sans" w:cs="Lucida Sans" w:eastAsia="Lucida Sans" w:hAnsi="Lucida Sans"/>
                <w:b w:val="1"/>
                <w:i w:val="1"/>
                <w:color w:val="ffffff"/>
                <w:sz w:val="24"/>
                <w:szCs w:val="24"/>
              </w:rPr>
            </w:pPr>
            <w:r w:rsidDel="00000000" w:rsidR="00000000" w:rsidRPr="00000000">
              <w:rPr>
                <w:rFonts w:ascii="Lucida Sans" w:cs="Lucida Sans" w:eastAsia="Lucida Sans" w:hAnsi="Lucida Sans"/>
                <w:b w:val="1"/>
                <w:i w:val="1"/>
                <w:color w:val="ffffff"/>
                <w:sz w:val="24"/>
                <w:szCs w:val="24"/>
                <w:rtl w:val="0"/>
              </w:rPr>
              <w:t xml:space="preserve">Suggested for use with </w:t>
            </w:r>
            <w:r w:rsidDel="00000000" w:rsidR="00000000" w:rsidRPr="00000000">
              <w:rPr>
                <w:rFonts w:ascii="Lucida Sans" w:cs="Lucida Sans" w:eastAsia="Lucida Sans" w:hAnsi="Lucida Sans"/>
                <w:b w:val="1"/>
                <w:color w:val="ffffff"/>
                <w:sz w:val="24"/>
                <w:szCs w:val="24"/>
                <w:rtl w:val="0"/>
              </w:rPr>
              <w:t xml:space="preserve">Parable of the Sower</w:t>
            </w:r>
            <w:r w:rsidDel="00000000" w:rsidR="00000000" w:rsidRPr="00000000">
              <w:rPr>
                <w:rFonts w:ascii="Lucida Sans" w:cs="Lucida Sans" w:eastAsia="Lucida Sans" w:hAnsi="Lucida Sans"/>
                <w:b w:val="1"/>
                <w:i w:val="1"/>
                <w:color w:val="ffffff"/>
                <w:sz w:val="24"/>
                <w:szCs w:val="24"/>
                <w:rtl w:val="0"/>
              </w:rPr>
              <w:t xml:space="preserve"> by Octavia Butler</w:t>
            </w:r>
          </w:p>
        </w:tc>
      </w:tr>
    </w:tbl>
    <w:p w:rsidR="00000000" w:rsidDel="00000000" w:rsidP="00000000" w:rsidRDefault="00000000" w:rsidRPr="00000000" w14:paraId="00000004">
      <w:pPr>
        <w:widowControl w:val="0"/>
        <w:spacing w:line="240" w:lineRule="auto"/>
        <w:rPr>
          <w:rFonts w:ascii="Lucida Sans" w:cs="Lucida Sans" w:eastAsia="Lucida Sans" w:hAnsi="Lucida Sans"/>
          <w:b w:val="1"/>
          <w:sz w:val="16"/>
          <w:szCs w:val="16"/>
        </w:rPr>
      </w:pPr>
      <w:r w:rsidDel="00000000" w:rsidR="00000000" w:rsidRPr="00000000">
        <w:rPr>
          <w:rtl w:val="0"/>
        </w:rPr>
      </w:r>
    </w:p>
    <w:tbl>
      <w:tblPr>
        <w:tblStyle w:val="Table2"/>
        <w:tblW w:w="10395.0" w:type="dxa"/>
        <w:jc w:val="left"/>
        <w:tblInd w:w="-3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395"/>
        <w:tblGridChange w:id="0">
          <w:tblGrid>
            <w:gridCol w:w="1039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5">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b w:val="1"/>
                <w:rtl w:val="0"/>
              </w:rPr>
              <w:t xml:space="preserve">Grade Level Recommendation: </w:t>
            </w:r>
            <w:r w:rsidDel="00000000" w:rsidR="00000000" w:rsidRPr="00000000">
              <w:rPr>
                <w:rFonts w:ascii="Lucida Sans" w:cs="Lucida Sans" w:eastAsia="Lucida Sans" w:hAnsi="Lucida Sans"/>
                <w:rtl w:val="0"/>
              </w:rPr>
              <w:t xml:space="preserve">Grades 11–12</w:t>
            </w:r>
            <w:r w:rsidDel="00000000" w:rsidR="00000000" w:rsidRPr="00000000">
              <w:rPr>
                <w:rtl w:val="0"/>
              </w:rPr>
            </w:r>
          </w:p>
          <w:p w:rsidR="00000000" w:rsidDel="00000000" w:rsidP="00000000" w:rsidRDefault="00000000" w:rsidRPr="00000000" w14:paraId="00000006">
            <w:pPr>
              <w:widowControl w:val="0"/>
              <w:spacing w:line="240" w:lineRule="auto"/>
              <w:rPr>
                <w:rFonts w:ascii="Lucida Sans" w:cs="Lucida Sans" w:eastAsia="Lucida Sans" w:hAnsi="Lucida Sans"/>
                <w:b w:val="1"/>
              </w:rPr>
            </w:pPr>
            <w:r w:rsidDel="00000000" w:rsidR="00000000" w:rsidRPr="00000000">
              <w:rPr>
                <w:rtl w:val="0"/>
              </w:rPr>
            </w:r>
          </w:p>
          <w:p w:rsidR="00000000" w:rsidDel="00000000" w:rsidP="00000000" w:rsidRDefault="00000000" w:rsidRPr="00000000" w14:paraId="00000007">
            <w:pPr>
              <w:widowControl w:val="0"/>
              <w:spacing w:line="240" w:lineRule="auto"/>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Key Focus Areas for Design:</w:t>
            </w:r>
          </w:p>
          <w:p w:rsidR="00000000" w:rsidDel="00000000" w:rsidP="00000000" w:rsidRDefault="00000000" w:rsidRPr="00000000" w14:paraId="00000008">
            <w:pPr>
              <w:widowControl w:val="0"/>
              <w:spacing w:line="240" w:lineRule="auto"/>
              <w:rPr>
                <w:rFonts w:ascii="Lucida Sans" w:cs="Lucida Sans" w:eastAsia="Lucida Sans" w:hAnsi="Lucida Sans"/>
                <w:b w:val="1"/>
                <w:color w:val="22a469"/>
              </w:rPr>
            </w:pPr>
            <w:r w:rsidDel="00000000" w:rsidR="00000000" w:rsidRPr="00000000">
              <w:rPr>
                <w:rFonts w:ascii="Lucida Sans" w:cs="Lucida Sans" w:eastAsia="Lucida Sans" w:hAnsi="Lucida Sans"/>
                <w:rtl w:val="0"/>
              </w:rPr>
              <w:t xml:space="preserve">Counternarratives </w:t>
            </w:r>
            <w:r w:rsidDel="00000000" w:rsidR="00000000" w:rsidRPr="00000000">
              <w:rPr>
                <w:rFonts w:ascii="Lucida Sans" w:cs="Lucida Sans" w:eastAsia="Lucida Sans" w:hAnsi="Lucida Sans"/>
                <w:highlight w:val="white"/>
                <w:rtl w:val="0"/>
              </w:rPr>
              <w:t xml:space="preserve">    </w:t>
            </w:r>
            <w:r w:rsidDel="00000000" w:rsidR="00000000" w:rsidRPr="00000000">
              <w:rPr>
                <w:rFonts w:ascii="Lucida Sans" w:cs="Lucida Sans" w:eastAsia="Lucida Sans" w:hAnsi="Lucida Sans"/>
                <w:b w:val="1"/>
                <w:color w:val="22a469"/>
                <w:rtl w:val="0"/>
              </w:rPr>
              <w:t xml:space="preserve">Current Events</w:t>
            </w:r>
            <w:r w:rsidDel="00000000" w:rsidR="00000000" w:rsidRPr="00000000">
              <w:rPr>
                <w:rFonts w:ascii="Lucida Sans" w:cs="Lucida Sans" w:eastAsia="Lucida Sans" w:hAnsi="Lucida Sans"/>
                <w:color w:val="22a469"/>
                <w:rtl w:val="0"/>
              </w:rPr>
              <w:t xml:space="preserve"> </w:t>
            </w:r>
            <w:r w:rsidDel="00000000" w:rsidR="00000000" w:rsidRPr="00000000">
              <w:rPr>
                <w:rFonts w:ascii="Lucida Sans" w:cs="Lucida Sans" w:eastAsia="Lucida Sans" w:hAnsi="Lucida Sans"/>
                <w:color w:val="22a469"/>
                <w:highlight w:val="white"/>
                <w:rtl w:val="0"/>
              </w:rPr>
              <w:t xml:space="preserve">   </w:t>
            </w:r>
            <w:r w:rsidDel="00000000" w:rsidR="00000000" w:rsidRPr="00000000">
              <w:rPr>
                <w:rFonts w:ascii="Lucida Sans" w:cs="Lucida Sans" w:eastAsia="Lucida Sans" w:hAnsi="Lucida Sans"/>
                <w:b w:val="1"/>
                <w:color w:val="22a469"/>
                <w:rtl w:val="0"/>
              </w:rPr>
              <w:t xml:space="preserve">Identity</w:t>
            </w:r>
            <w:r w:rsidDel="00000000" w:rsidR="00000000" w:rsidRPr="00000000">
              <w:rPr>
                <w:rFonts w:ascii="Lucida Sans" w:cs="Lucida Sans" w:eastAsia="Lucida Sans" w:hAnsi="Lucida Sans"/>
                <w:rtl w:val="0"/>
              </w:rPr>
              <w:t xml:space="preserve"> </w:t>
            </w:r>
            <w:r w:rsidDel="00000000" w:rsidR="00000000" w:rsidRPr="00000000">
              <w:rPr>
                <w:rFonts w:ascii="Lucida Sans" w:cs="Lucida Sans" w:eastAsia="Lucida Sans" w:hAnsi="Lucida Sans"/>
                <w:color w:val="22a469"/>
                <w:rtl w:val="0"/>
              </w:rPr>
              <w:t xml:space="preserve"> </w:t>
            </w:r>
            <w:r w:rsidDel="00000000" w:rsidR="00000000" w:rsidRPr="00000000">
              <w:rPr>
                <w:rFonts w:ascii="Lucida Sans" w:cs="Lucida Sans" w:eastAsia="Lucida Sans" w:hAnsi="Lucida Sans"/>
                <w:highlight w:val="white"/>
                <w:rtl w:val="0"/>
              </w:rPr>
              <w:t xml:space="preserve">  </w:t>
            </w:r>
            <w:r w:rsidDel="00000000" w:rsidR="00000000" w:rsidRPr="00000000">
              <w:rPr>
                <w:rFonts w:ascii="Lucida Sans" w:cs="Lucida Sans" w:eastAsia="Lucida Sans" w:hAnsi="Lucida Sans"/>
                <w:rtl w:val="0"/>
              </w:rPr>
              <w:t xml:space="preserve"> Language</w:t>
            </w:r>
            <w:r w:rsidDel="00000000" w:rsidR="00000000" w:rsidRPr="00000000">
              <w:rPr>
                <w:rFonts w:ascii="Lucida Sans" w:cs="Lucida Sans" w:eastAsia="Lucida Sans" w:hAnsi="Lucida Sans"/>
                <w:vertAlign w:val="superscript"/>
                <w:rtl w:val="0"/>
              </w:rPr>
              <w:t xml:space="preserve"> </w:t>
            </w:r>
            <w:r w:rsidDel="00000000" w:rsidR="00000000" w:rsidRPr="00000000">
              <w:rPr>
                <w:rFonts w:ascii="Lucida Sans" w:cs="Lucida Sans" w:eastAsia="Lucida Sans" w:hAnsi="Lucida Sans"/>
                <w:color w:val="22a469"/>
                <w:rtl w:val="0"/>
              </w:rPr>
              <w:t xml:space="preserve"> </w:t>
            </w:r>
            <w:r w:rsidDel="00000000" w:rsidR="00000000" w:rsidRPr="00000000">
              <w:rPr>
                <w:rFonts w:ascii="Lucida Sans" w:cs="Lucida Sans" w:eastAsia="Lucida Sans" w:hAnsi="Lucida Sans"/>
                <w:highlight w:val="white"/>
                <w:rtl w:val="0"/>
              </w:rPr>
              <w:t xml:space="preserve">  </w:t>
            </w:r>
            <w:r w:rsidDel="00000000" w:rsidR="00000000" w:rsidRPr="00000000">
              <w:rPr>
                <w:rFonts w:ascii="Lucida Sans" w:cs="Lucida Sans" w:eastAsia="Lucida Sans" w:hAnsi="Lucida Sans"/>
                <w:rtl w:val="0"/>
              </w:rPr>
              <w:t xml:space="preserve">Perspectives</w:t>
            </w:r>
            <w:r w:rsidDel="00000000" w:rsidR="00000000" w:rsidRPr="00000000">
              <w:rPr>
                <w:rFonts w:ascii="Lucida Sans" w:cs="Lucida Sans" w:eastAsia="Lucida Sans" w:hAnsi="Lucida Sans"/>
                <w:color w:val="22a469"/>
                <w:rtl w:val="0"/>
              </w:rPr>
              <w:t xml:space="preserve"> </w:t>
            </w:r>
            <w:r w:rsidDel="00000000" w:rsidR="00000000" w:rsidRPr="00000000">
              <w:rPr>
                <w:rFonts w:ascii="Lucida Sans" w:cs="Lucida Sans" w:eastAsia="Lucida Sans" w:hAnsi="Lucida Sans"/>
                <w:highlight w:val="white"/>
                <w:rtl w:val="0"/>
              </w:rPr>
              <w:t xml:space="preserve">   </w:t>
            </w:r>
            <w:r w:rsidDel="00000000" w:rsidR="00000000" w:rsidRPr="00000000">
              <w:rPr>
                <w:rFonts w:ascii="Lucida Sans" w:cs="Lucida Sans" w:eastAsia="Lucida Sans" w:hAnsi="Lucida Sans"/>
                <w:b w:val="1"/>
                <w:color w:val="22a469"/>
                <w:rtl w:val="0"/>
              </w:rPr>
              <w:t xml:space="preserve">Social Justice</w:t>
            </w:r>
          </w:p>
          <w:p w:rsidR="00000000" w:rsidDel="00000000" w:rsidP="00000000" w:rsidRDefault="00000000" w:rsidRPr="00000000" w14:paraId="00000009">
            <w:pPr>
              <w:widowControl w:val="0"/>
              <w:spacing w:line="240" w:lineRule="auto"/>
              <w:rPr>
                <w:rFonts w:ascii="Lucida Sans" w:cs="Lucida Sans" w:eastAsia="Lucida Sans" w:hAnsi="Lucida Sans"/>
                <w:highlight w:val="cyan"/>
              </w:rPr>
            </w:pPr>
            <w:r w:rsidDel="00000000" w:rsidR="00000000" w:rsidRPr="00000000">
              <w:rPr>
                <w:rtl w:val="0"/>
              </w:rPr>
            </w:r>
          </w:p>
          <w:p w:rsidR="00000000" w:rsidDel="00000000" w:rsidP="00000000" w:rsidRDefault="00000000" w:rsidRPr="00000000" w14:paraId="0000000A">
            <w:pPr>
              <w:widowControl w:val="0"/>
              <w:spacing w:line="240" w:lineRule="auto"/>
              <w:rPr>
                <w:rFonts w:ascii="Lucida Sans" w:cs="Lucida Sans" w:eastAsia="Lucida Sans" w:hAnsi="Lucida Sans"/>
                <w:shd w:fill="22a469" w:val="clear"/>
              </w:rPr>
            </w:pPr>
            <w:r w:rsidDel="00000000" w:rsidR="00000000" w:rsidRPr="00000000">
              <w:rPr>
                <w:rFonts w:ascii="Lucida Sans" w:cs="Lucida Sans" w:eastAsia="Lucida Sans" w:hAnsi="Lucida Sans"/>
                <w:b w:val="1"/>
                <w:rtl w:val="0"/>
              </w:rPr>
              <w:t xml:space="preserve">Topic: </w:t>
            </w:r>
            <w:r w:rsidDel="00000000" w:rsidR="00000000" w:rsidRPr="00000000">
              <w:rPr>
                <w:rFonts w:ascii="Lucida Sans" w:cs="Lucida Sans" w:eastAsia="Lucida Sans" w:hAnsi="Lucida Sans"/>
                <w:rtl w:val="0"/>
              </w:rPr>
              <w:t xml:space="preserve">This text set is about encouraging students to be change agents in addressing </w:t>
            </w:r>
            <w:r w:rsidDel="00000000" w:rsidR="00000000" w:rsidRPr="00000000">
              <w:rPr>
                <w:rFonts w:ascii="Lucida Sans" w:cs="Lucida Sans" w:eastAsia="Lucida Sans" w:hAnsi="Lucida Sans"/>
                <w:rtl w:val="0"/>
              </w:rPr>
              <w:t xml:space="preserve">structural racism and the environmental injustice it fuels.</w:t>
            </w:r>
            <w:r w:rsidDel="00000000" w:rsidR="00000000" w:rsidRPr="00000000">
              <w:rPr>
                <w:rtl w:val="0"/>
              </w:rPr>
            </w:r>
          </w:p>
          <w:p w:rsidR="00000000" w:rsidDel="00000000" w:rsidP="00000000" w:rsidRDefault="00000000" w:rsidRPr="00000000" w14:paraId="0000000B">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b w:val="1"/>
                <w:rtl w:val="0"/>
              </w:rPr>
              <w:t xml:space="preserve">Curriculum Connection: </w:t>
            </w:r>
            <w:r w:rsidDel="00000000" w:rsidR="00000000" w:rsidRPr="00000000">
              <w:rPr>
                <w:rFonts w:ascii="Lucida Sans" w:cs="Lucida Sans" w:eastAsia="Lucida Sans" w:hAnsi="Lucida Sans"/>
              </w:rPr>
              <w:drawing>
                <wp:inline distB="114300" distT="114300" distL="114300" distR="114300">
                  <wp:extent cx="351999" cy="351999"/>
                  <wp:effectExtent b="0" l="0" r="0" t="0"/>
                  <wp:docPr id="1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51999" cy="351999"/>
                          </a:xfrm>
                          <a:prstGeom prst="rect"/>
                          <a:ln/>
                        </pic:spPr>
                      </pic:pic>
                    </a:graphicData>
                  </a:graphic>
                </wp:inline>
              </w:drawing>
            </w:r>
            <w:r w:rsidDel="00000000" w:rsidR="00000000" w:rsidRPr="00000000">
              <w:rPr>
                <w:rFonts w:ascii="Lucida Sans" w:cs="Lucida Sans" w:eastAsia="Lucida Sans" w:hAnsi="Lucida Sans"/>
                <w:i w:val="1"/>
                <w:rtl w:val="0"/>
              </w:rPr>
              <w:t xml:space="preserve">This text set can be done as is but is suggested as a companion resource for</w:t>
            </w:r>
            <w:r w:rsidDel="00000000" w:rsidR="00000000" w:rsidRPr="00000000">
              <w:rPr>
                <w:rFonts w:ascii="Lucida Sans" w:cs="Lucida Sans" w:eastAsia="Lucida Sans" w:hAnsi="Lucida Sans"/>
                <w:i w:val="1"/>
                <w:color w:val="030303"/>
                <w:rtl w:val="0"/>
              </w:rPr>
              <w:t xml:space="preserve"> Octavia Butler’s </w:t>
            </w:r>
            <w:r w:rsidDel="00000000" w:rsidR="00000000" w:rsidRPr="00000000">
              <w:rPr>
                <w:rFonts w:ascii="Lucida Sans" w:cs="Lucida Sans" w:eastAsia="Lucida Sans" w:hAnsi="Lucida Sans"/>
                <w:color w:val="030303"/>
                <w:rtl w:val="0"/>
              </w:rPr>
              <w:t xml:space="preserve">Parable of the Sower.</w:t>
            </w:r>
            <w:r w:rsidDel="00000000" w:rsidR="00000000" w:rsidRPr="00000000">
              <w:rPr>
                <w:rtl w:val="0"/>
              </w:rPr>
            </w:r>
          </w:p>
          <w:p w:rsidR="00000000" w:rsidDel="00000000" w:rsidP="00000000" w:rsidRDefault="00000000" w:rsidRPr="00000000" w14:paraId="0000000C">
            <w:pPr>
              <w:widowControl w:val="0"/>
              <w:spacing w:line="240" w:lineRule="auto"/>
              <w:rPr>
                <w:rFonts w:ascii="Lucida Sans" w:cs="Lucida Sans" w:eastAsia="Lucida Sans" w:hAnsi="Lucida Sans"/>
              </w:rPr>
            </w:pPr>
            <w:r w:rsidDel="00000000" w:rsidR="00000000" w:rsidRPr="00000000">
              <w:rPr>
                <w:rtl w:val="0"/>
              </w:rPr>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40" w:lineRule="auto"/>
              <w:rPr>
                <w:rFonts w:ascii="Lucida Sans" w:cs="Lucida Sans" w:eastAsia="Lucida Sans" w:hAnsi="Lucida Sans"/>
              </w:rPr>
            </w:pPr>
            <w:r w:rsidDel="00000000" w:rsidR="00000000" w:rsidRPr="00000000">
              <w:rPr>
                <w:rFonts w:ascii="Lucida Sans" w:cs="Lucida Sans" w:eastAsia="Lucida Sans" w:hAnsi="Lucida Sans"/>
                <w:b w:val="1"/>
                <w:rtl w:val="0"/>
              </w:rPr>
              <w:t xml:space="preserve">Context/Rationale/Reflections: </w:t>
            </w:r>
            <w:r w:rsidDel="00000000" w:rsidR="00000000" w:rsidRPr="00000000">
              <w:rPr>
                <w:rFonts w:ascii="Lucida Sans" w:cs="Lucida Sans" w:eastAsia="Lucida Sans" w:hAnsi="Lucida Sans"/>
                <w:rtl w:val="0"/>
              </w:rPr>
              <w:t xml:space="preserve">This text set focuses on awareness and civic engagement and aims to empower students to consider what a better future looks like and in what ways individuals can be agents of change in their own communities and society-at-large. Resources are selected to pair with </w:t>
            </w:r>
            <w:r w:rsidDel="00000000" w:rsidR="00000000" w:rsidRPr="00000000">
              <w:rPr>
                <w:rFonts w:ascii="Lucida Sans" w:cs="Lucida Sans" w:eastAsia="Lucida Sans" w:hAnsi="Lucida Sans"/>
                <w:i w:val="1"/>
                <w:rtl w:val="0"/>
              </w:rPr>
              <w:t xml:space="preserve">Parable of the Sower</w:t>
            </w:r>
            <w:r w:rsidDel="00000000" w:rsidR="00000000" w:rsidRPr="00000000">
              <w:rPr>
                <w:rFonts w:ascii="Lucida Sans" w:cs="Lucida Sans" w:eastAsia="Lucida Sans" w:hAnsi="Lucida Sans"/>
                <w:rtl w:val="0"/>
              </w:rPr>
              <w:t xml:space="preserve">’s content and to enhance students’ understandings of the author’s perspective, the sociopolitical climate when the text was written, and connections to today.</w:t>
            </w:r>
            <w:r w:rsidDel="00000000" w:rsidR="00000000" w:rsidRPr="00000000">
              <w:rPr>
                <w:rtl w:val="0"/>
              </w:rPr>
            </w:r>
          </w:p>
        </w:tc>
      </w:tr>
    </w:tbl>
    <w:p w:rsidR="00000000" w:rsidDel="00000000" w:rsidP="00000000" w:rsidRDefault="00000000" w:rsidRPr="00000000" w14:paraId="0000000E">
      <w:pPr>
        <w:widowControl w:val="0"/>
        <w:spacing w:line="240" w:lineRule="auto"/>
        <w:rPr>
          <w:rFonts w:ascii="Lucida Sans" w:cs="Lucida Sans" w:eastAsia="Lucida Sans" w:hAnsi="Lucida Sans"/>
          <w:b w:val="1"/>
          <w:sz w:val="16"/>
          <w:szCs w:val="16"/>
        </w:rPr>
      </w:pPr>
      <w:r w:rsidDel="00000000" w:rsidR="00000000" w:rsidRPr="00000000">
        <w:rPr>
          <w:rtl w:val="0"/>
        </w:rPr>
      </w:r>
    </w:p>
    <w:tbl>
      <w:tblPr>
        <w:tblStyle w:val="Table3"/>
        <w:tblW w:w="10425.0" w:type="dxa"/>
        <w:jc w:val="left"/>
        <w:tblInd w:w="-39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25"/>
        <w:tblGridChange w:id="0">
          <w:tblGrid>
            <w:gridCol w:w="1042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F">
            <w:pPr>
              <w:widowControl w:val="0"/>
              <w:spacing w:line="240" w:lineRule="auto"/>
              <w:rPr>
                <w:rFonts w:ascii="Lucida Sans" w:cs="Lucida Sans" w:eastAsia="Lucida Sans" w:hAnsi="Lucida Sans"/>
                <w:b w:val="1"/>
              </w:rPr>
            </w:pPr>
            <w:r w:rsidDel="00000000" w:rsidR="00000000" w:rsidRPr="00000000">
              <w:rPr>
                <w:rFonts w:ascii="Lucida Sans" w:cs="Lucida Sans" w:eastAsia="Lucida Sans" w:hAnsi="Lucida Sans"/>
                <w:b w:val="1"/>
              </w:rPr>
              <w:drawing>
                <wp:inline distB="114300" distT="114300" distL="114300" distR="114300">
                  <wp:extent cx="233363" cy="233363"/>
                  <wp:effectExtent b="0" l="0" r="0" t="0"/>
                  <wp:docPr id="19"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233363" cy="233363"/>
                          </a:xfrm>
                          <a:prstGeom prst="rect"/>
                          <a:ln/>
                        </pic:spPr>
                      </pic:pic>
                    </a:graphicData>
                  </a:graphic>
                </wp:inline>
              </w:drawing>
            </w:r>
            <w:r w:rsidDel="00000000" w:rsidR="00000000" w:rsidRPr="00000000">
              <w:rPr>
                <w:rFonts w:ascii="Lucida Sans" w:cs="Lucida Sans" w:eastAsia="Lucida Sans" w:hAnsi="Lucida Sans"/>
                <w:b w:val="1"/>
                <w:rtl w:val="0"/>
              </w:rPr>
              <w:t xml:space="preserve">Important teacher notes for this text set</w:t>
            </w:r>
            <w:r w:rsidDel="00000000" w:rsidR="00000000" w:rsidRPr="00000000">
              <w:rPr>
                <w:rFonts w:ascii="Lucida Sans" w:cs="Lucida Sans" w:eastAsia="Lucida Sans" w:hAnsi="Lucida Sans"/>
                <w:b w:val="1"/>
              </w:rPr>
              <w:drawing>
                <wp:inline distB="114300" distT="114300" distL="114300" distR="114300">
                  <wp:extent cx="233363" cy="233363"/>
                  <wp:effectExtent b="0" l="0" r="0" t="0"/>
                  <wp:docPr id="18"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233363" cy="233363"/>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widowControl w:val="0"/>
              <w:spacing w:line="240" w:lineRule="auto"/>
              <w:ind w:left="720" w:firstLine="0"/>
              <w:rPr>
                <w:rFonts w:ascii="Lucida Sans" w:cs="Lucida Sans" w:eastAsia="Lucida Sans" w:hAnsi="Lucida Sans"/>
                <w:color w:val="030303"/>
                <w:sz w:val="10"/>
                <w:szCs w:val="10"/>
              </w:rPr>
            </w:pPr>
            <w:r w:rsidDel="00000000" w:rsidR="00000000" w:rsidRPr="00000000">
              <w:rPr>
                <w:rtl w:val="0"/>
              </w:rPr>
            </w:r>
          </w:p>
          <w:p w:rsidR="00000000" w:rsidDel="00000000" w:rsidP="00000000" w:rsidRDefault="00000000" w:rsidRPr="00000000" w14:paraId="00000011">
            <w:pPr>
              <w:widowControl w:val="0"/>
              <w:numPr>
                <w:ilvl w:val="0"/>
                <w:numId w:val="3"/>
              </w:numPr>
              <w:spacing w:line="240" w:lineRule="auto"/>
              <w:ind w:left="720" w:hanging="360"/>
              <w:rPr>
                <w:rFonts w:ascii="Lucida Sans" w:cs="Lucida Sans" w:eastAsia="Lucida Sans" w:hAnsi="Lucida Sans"/>
                <w:color w:val="030303"/>
              </w:rPr>
            </w:pPr>
            <w:r w:rsidDel="00000000" w:rsidR="00000000" w:rsidRPr="00000000">
              <w:rPr>
                <w:rFonts w:ascii="Lucida Sans" w:cs="Lucida Sans" w:eastAsia="Lucida Sans" w:hAnsi="Lucida Sans"/>
                <w:color w:val="030303"/>
                <w:rtl w:val="0"/>
              </w:rPr>
              <w:t xml:space="preserve">For many students, the topic of climate change can feel overwhelming and futile at times. Keep in mind how to center joy and activism in the novel, consider the main character’s orientation towards action, and help students think critically about community development. </w:t>
            </w:r>
          </w:p>
          <w:p w:rsidR="00000000" w:rsidDel="00000000" w:rsidP="00000000" w:rsidRDefault="00000000" w:rsidRPr="00000000" w14:paraId="00000012">
            <w:pPr>
              <w:widowControl w:val="0"/>
              <w:numPr>
                <w:ilvl w:val="0"/>
                <w:numId w:val="3"/>
              </w:numPr>
              <w:spacing w:line="240" w:lineRule="auto"/>
              <w:ind w:left="720" w:hanging="360"/>
              <w:rPr>
                <w:rFonts w:ascii="Lucida Sans" w:cs="Lucida Sans" w:eastAsia="Lucida Sans" w:hAnsi="Lucida Sans"/>
                <w:color w:val="030303"/>
                <w:u w:val="none"/>
              </w:rPr>
            </w:pPr>
            <w:r w:rsidDel="00000000" w:rsidR="00000000" w:rsidRPr="00000000">
              <w:rPr>
                <w:rFonts w:ascii="Lucida Sans" w:cs="Lucida Sans" w:eastAsia="Lucida Sans" w:hAnsi="Lucida Sans"/>
                <w:color w:val="030303"/>
                <w:rtl w:val="0"/>
              </w:rPr>
              <w:t xml:space="preserve">The background knowledge and meaning of </w:t>
            </w:r>
            <w:r w:rsidDel="00000000" w:rsidR="00000000" w:rsidRPr="00000000">
              <w:rPr>
                <w:rFonts w:ascii="Lucida Sans" w:cs="Lucida Sans" w:eastAsia="Lucida Sans" w:hAnsi="Lucida Sans"/>
                <w:i w:val="1"/>
                <w:color w:val="030303"/>
                <w:rtl w:val="0"/>
              </w:rPr>
              <w:t xml:space="preserve">Parable of the Sower </w:t>
            </w:r>
            <w:r w:rsidDel="00000000" w:rsidR="00000000" w:rsidRPr="00000000">
              <w:rPr>
                <w:rFonts w:ascii="Lucida Sans" w:cs="Lucida Sans" w:eastAsia="Lucida Sans" w:hAnsi="Lucida Sans"/>
                <w:color w:val="030303"/>
                <w:rtl w:val="0"/>
              </w:rPr>
              <w:t xml:space="preserve">are high complexity. The additional readings and activities in this text set aim to support students’ background knowledge and critical thinking so students are better able to comprehend the context behind events in the novel.</w:t>
            </w:r>
          </w:p>
          <w:p w:rsidR="00000000" w:rsidDel="00000000" w:rsidP="00000000" w:rsidRDefault="00000000" w:rsidRPr="00000000" w14:paraId="00000013">
            <w:pPr>
              <w:widowControl w:val="0"/>
              <w:numPr>
                <w:ilvl w:val="0"/>
                <w:numId w:val="3"/>
              </w:numPr>
              <w:spacing w:line="240" w:lineRule="auto"/>
              <w:ind w:left="720" w:hanging="360"/>
              <w:rPr>
                <w:rFonts w:ascii="Lucida Sans" w:cs="Lucida Sans" w:eastAsia="Lucida Sans" w:hAnsi="Lucida Sans"/>
                <w:i w:val="1"/>
                <w:color w:val="030303"/>
              </w:rPr>
            </w:pPr>
            <w:r w:rsidDel="00000000" w:rsidR="00000000" w:rsidRPr="00000000">
              <w:rPr>
                <w:rFonts w:ascii="Lucida Sans" w:cs="Lucida Sans" w:eastAsia="Lucida Sans" w:hAnsi="Lucida Sans"/>
                <w:i w:val="1"/>
                <w:color w:val="030303"/>
                <w:rtl w:val="0"/>
              </w:rPr>
              <w:t xml:space="preserve">Parable of the Sower </w:t>
            </w:r>
            <w:r w:rsidDel="00000000" w:rsidR="00000000" w:rsidRPr="00000000">
              <w:rPr>
                <w:rFonts w:ascii="Lucida Sans" w:cs="Lucida Sans" w:eastAsia="Lucida Sans" w:hAnsi="Lucida Sans"/>
                <w:color w:val="030303"/>
                <w:rtl w:val="0"/>
              </w:rPr>
              <w:t xml:space="preserve">contains numerous potential content/trigger warnings around drug use, sexual and physical violence, etc.</w:t>
            </w:r>
          </w:p>
        </w:tc>
      </w:tr>
    </w:tbl>
    <w:p w:rsidR="00000000" w:rsidDel="00000000" w:rsidP="00000000" w:rsidRDefault="00000000" w:rsidRPr="00000000" w14:paraId="00000014">
      <w:pPr>
        <w:widowControl w:val="0"/>
        <w:spacing w:line="240" w:lineRule="auto"/>
        <w:rPr>
          <w:rFonts w:ascii="Lucida Sans" w:cs="Lucida Sans" w:eastAsia="Lucida Sans" w:hAnsi="Lucida Sans"/>
          <w:sz w:val="10"/>
          <w:szCs w:val="10"/>
        </w:rPr>
      </w:pPr>
      <w:r w:rsidDel="00000000" w:rsidR="00000000" w:rsidRPr="00000000">
        <w:rPr>
          <w:rtl w:val="0"/>
        </w:rPr>
      </w:r>
    </w:p>
    <w:p w:rsidR="00000000" w:rsidDel="00000000" w:rsidP="00000000" w:rsidRDefault="00000000" w:rsidRPr="00000000" w14:paraId="00000015">
      <w:pPr>
        <w:widowControl w:val="0"/>
        <w:spacing w:line="240" w:lineRule="auto"/>
        <w:ind w:left="-450" w:firstLine="0"/>
        <w:rPr>
          <w:rFonts w:ascii="Lucida Sans" w:cs="Lucida Sans" w:eastAsia="Lucida Sans" w:hAnsi="Lucida Sans"/>
          <w:b w:val="1"/>
          <w:color w:val="030303"/>
        </w:rPr>
      </w:pPr>
      <w:r w:rsidDel="00000000" w:rsidR="00000000" w:rsidRPr="00000000">
        <w:rPr>
          <w:rFonts w:ascii="Lucida Sans" w:cs="Lucida Sans" w:eastAsia="Lucida Sans" w:hAnsi="Lucida Sans"/>
          <w:b w:val="1"/>
          <w:color w:val="030303"/>
        </w:rPr>
        <w:drawing>
          <wp:inline distB="114300" distT="114300" distL="114300" distR="114300">
            <wp:extent cx="328613" cy="328613"/>
            <wp:effectExtent b="0" l="0" r="0" t="0"/>
            <wp:docPr id="21"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328613" cy="328613"/>
                    </a:xfrm>
                    <a:prstGeom prst="rect"/>
                    <a:ln/>
                  </pic:spPr>
                </pic:pic>
              </a:graphicData>
            </a:graphic>
          </wp:inline>
        </w:drawing>
      </w:r>
      <w:r w:rsidDel="00000000" w:rsidR="00000000" w:rsidRPr="00000000">
        <w:rPr>
          <w:rFonts w:ascii="Lucida Sans" w:cs="Lucida Sans" w:eastAsia="Lucida Sans" w:hAnsi="Lucida Sans"/>
          <w:b w:val="1"/>
          <w:color w:val="030303"/>
          <w:rtl w:val="0"/>
        </w:rPr>
        <w:t xml:space="preserve"> Resources to build teacher background knowledge: </w:t>
      </w:r>
    </w:p>
    <w:p w:rsidR="00000000" w:rsidDel="00000000" w:rsidP="00000000" w:rsidRDefault="00000000" w:rsidRPr="00000000" w14:paraId="00000016">
      <w:pPr>
        <w:widowControl w:val="0"/>
        <w:numPr>
          <w:ilvl w:val="0"/>
          <w:numId w:val="1"/>
        </w:numPr>
        <w:spacing w:line="240" w:lineRule="auto"/>
        <w:ind w:left="720" w:hanging="360"/>
        <w:rPr>
          <w:rFonts w:ascii="Lucida Sans" w:cs="Lucida Sans" w:eastAsia="Lucida Sans" w:hAnsi="Lucida Sans"/>
          <w:color w:val="030303"/>
        </w:rPr>
      </w:pPr>
      <w:hyperlink r:id="rId10">
        <w:r w:rsidDel="00000000" w:rsidR="00000000" w:rsidRPr="00000000">
          <w:rPr>
            <w:rFonts w:ascii="Lucida Sans" w:cs="Lucida Sans" w:eastAsia="Lucida Sans" w:hAnsi="Lucida Sans"/>
            <w:color w:val="1155cc"/>
            <w:u w:val="single"/>
            <w:rtl w:val="0"/>
          </w:rPr>
          <w:t xml:space="preserve">Octavia Butler: Writing Herself Into The Story : Code Switch : NPR</w:t>
        </w:r>
      </w:hyperlink>
      <w:r w:rsidDel="00000000" w:rsidR="00000000" w:rsidRPr="00000000">
        <w:rPr>
          <w:rFonts w:ascii="Lucida Sans" w:cs="Lucida Sans" w:eastAsia="Lucida Sans" w:hAnsi="Lucida Sans"/>
          <w:color w:val="030303"/>
          <w:rtl w:val="0"/>
        </w:rPr>
        <w:t xml:space="preserve">: for more information on Octavia Butler’s life and path to writing</w:t>
      </w:r>
      <w:r w:rsidDel="00000000" w:rsidR="00000000" w:rsidRPr="00000000">
        <w:rPr>
          <w:rtl w:val="0"/>
        </w:rPr>
      </w:r>
    </w:p>
    <w:p w:rsidR="00000000" w:rsidDel="00000000" w:rsidP="00000000" w:rsidRDefault="00000000" w:rsidRPr="00000000" w14:paraId="00000017">
      <w:pPr>
        <w:widowControl w:val="0"/>
        <w:numPr>
          <w:ilvl w:val="0"/>
          <w:numId w:val="1"/>
        </w:numPr>
        <w:spacing w:line="240" w:lineRule="auto"/>
        <w:ind w:left="720" w:hanging="360"/>
        <w:rPr>
          <w:rFonts w:ascii="Lucida Sans" w:cs="Lucida Sans" w:eastAsia="Lucida Sans" w:hAnsi="Lucida Sans"/>
          <w:color w:val="030303"/>
          <w:u w:val="none"/>
        </w:rPr>
      </w:pPr>
      <w:hyperlink r:id="rId11">
        <w:r w:rsidDel="00000000" w:rsidR="00000000" w:rsidRPr="00000000">
          <w:rPr>
            <w:rFonts w:ascii="Lucida Sans" w:cs="Lucida Sans" w:eastAsia="Lucida Sans" w:hAnsi="Lucida Sans"/>
            <w:color w:val="1155cc"/>
            <w:u w:val="single"/>
            <w:rtl w:val="0"/>
          </w:rPr>
          <w:t xml:space="preserve">Afrofuturism: How Octavia Butler is moving us forward | Princeton University Library</w:t>
        </w:r>
      </w:hyperlink>
      <w:r w:rsidDel="00000000" w:rsidR="00000000" w:rsidRPr="00000000">
        <w:rPr>
          <w:rFonts w:ascii="Lucida Sans" w:cs="Lucida Sans" w:eastAsia="Lucida Sans" w:hAnsi="Lucida Sans"/>
          <w:color w:val="030303"/>
          <w:rtl w:val="0"/>
        </w:rPr>
        <w:t xml:space="preserve">: for more information on Afrofuturism as a genre</w:t>
      </w:r>
      <w:r w:rsidDel="00000000" w:rsidR="00000000" w:rsidRPr="00000000">
        <w:rPr>
          <w:rFonts w:ascii="Lucida Sans" w:cs="Lucida Sans" w:eastAsia="Lucida Sans" w:hAnsi="Lucida Sans"/>
          <w:color w:val="030303"/>
          <w:rtl w:val="0"/>
        </w:rPr>
        <w:t xml:space="preserve"> </w:t>
      </w:r>
    </w:p>
    <w:p w:rsidR="00000000" w:rsidDel="00000000" w:rsidP="00000000" w:rsidRDefault="00000000" w:rsidRPr="00000000" w14:paraId="00000018">
      <w:pPr>
        <w:widowControl w:val="0"/>
        <w:numPr>
          <w:ilvl w:val="0"/>
          <w:numId w:val="1"/>
        </w:numPr>
        <w:spacing w:line="240" w:lineRule="auto"/>
        <w:ind w:left="720" w:hanging="360"/>
        <w:rPr>
          <w:rFonts w:ascii="Lucida Sans" w:cs="Lucida Sans" w:eastAsia="Lucida Sans" w:hAnsi="Lucida Sans"/>
          <w:color w:val="030303"/>
          <w:u w:val="none"/>
        </w:rPr>
      </w:pPr>
      <w:hyperlink r:id="rId12">
        <w:r w:rsidDel="00000000" w:rsidR="00000000" w:rsidRPr="00000000">
          <w:rPr>
            <w:rFonts w:ascii="Lucida Sans" w:cs="Lucida Sans" w:eastAsia="Lucida Sans" w:hAnsi="Lucida Sans"/>
            <w:color w:val="1155cc"/>
            <w:u w:val="single"/>
            <w:rtl w:val="0"/>
          </w:rPr>
          <w:t xml:space="preserve">Effects of Climate Change on Marginalized Communities</w:t>
        </w:r>
      </w:hyperlink>
      <w:r w:rsidDel="00000000" w:rsidR="00000000" w:rsidRPr="00000000">
        <w:rPr>
          <w:rFonts w:ascii="Lucida Sans" w:cs="Lucida Sans" w:eastAsia="Lucida Sans" w:hAnsi="Lucida Sans"/>
          <w:color w:val="030303"/>
          <w:rtl w:val="0"/>
        </w:rPr>
        <w:t xml:space="preserve">: for more information on the impact of global warming on climate and resources for human life, particularly marginalized communities </w:t>
      </w:r>
      <w:r w:rsidDel="00000000" w:rsidR="00000000" w:rsidRPr="00000000">
        <w:rPr>
          <w:rFonts w:ascii="Lucida Sans" w:cs="Lucida Sans" w:eastAsia="Lucida Sans" w:hAnsi="Lucida Sans"/>
          <w:color w:val="030303"/>
          <w:rtl w:val="0"/>
        </w:rPr>
        <w:t xml:space="preserve">  </w:t>
      </w:r>
    </w:p>
    <w:p w:rsidR="00000000" w:rsidDel="00000000" w:rsidP="00000000" w:rsidRDefault="00000000" w:rsidRPr="00000000" w14:paraId="00000019">
      <w:pPr>
        <w:widowControl w:val="0"/>
        <w:numPr>
          <w:ilvl w:val="0"/>
          <w:numId w:val="1"/>
        </w:numPr>
        <w:spacing w:line="240" w:lineRule="auto"/>
        <w:ind w:left="720" w:hanging="360"/>
        <w:rPr>
          <w:rFonts w:ascii="Lucida Sans" w:cs="Lucida Sans" w:eastAsia="Lucida Sans" w:hAnsi="Lucida Sans"/>
          <w:color w:val="030303"/>
          <w:u w:val="none"/>
        </w:rPr>
      </w:pPr>
      <w:hyperlink r:id="rId13">
        <w:r w:rsidDel="00000000" w:rsidR="00000000" w:rsidRPr="00000000">
          <w:rPr>
            <w:rFonts w:ascii="Lucida Sans" w:cs="Lucida Sans" w:eastAsia="Lucida Sans" w:hAnsi="Lucida Sans"/>
            <w:color w:val="1155cc"/>
            <w:u w:val="single"/>
            <w:rtl w:val="0"/>
          </w:rPr>
          <w:t xml:space="preserve">Housing Segregation and Redlining in America: A Short History | Code Switch | NPR</w:t>
        </w:r>
      </w:hyperlink>
      <w:r w:rsidDel="00000000" w:rsidR="00000000" w:rsidRPr="00000000">
        <w:rPr>
          <w:rFonts w:ascii="Lucida Sans" w:cs="Lucida Sans" w:eastAsia="Lucida Sans" w:hAnsi="Lucida Sans"/>
          <w:color w:val="030303"/>
          <w:rtl w:val="0"/>
        </w:rPr>
        <w:t xml:space="preserve">: for more information on the history of redlining in America</w:t>
      </w:r>
      <w:r w:rsidDel="00000000" w:rsidR="00000000" w:rsidRPr="00000000">
        <w:rPr>
          <w:rtl w:val="0"/>
        </w:rPr>
      </w:r>
    </w:p>
    <w:p w:rsidR="00000000" w:rsidDel="00000000" w:rsidP="00000000" w:rsidRDefault="00000000" w:rsidRPr="00000000" w14:paraId="0000001A">
      <w:pPr>
        <w:widowControl w:val="0"/>
        <w:numPr>
          <w:ilvl w:val="0"/>
          <w:numId w:val="1"/>
        </w:numPr>
        <w:spacing w:line="240" w:lineRule="auto"/>
        <w:ind w:left="720" w:hanging="360"/>
        <w:rPr>
          <w:rFonts w:ascii="Lucida Sans" w:cs="Lucida Sans" w:eastAsia="Lucida Sans" w:hAnsi="Lucida Sans"/>
          <w:i w:val="1"/>
          <w:color w:val="030303"/>
          <w:u w:val="none"/>
        </w:rPr>
      </w:pPr>
      <w:hyperlink r:id="rId14">
        <w:r w:rsidDel="00000000" w:rsidR="00000000" w:rsidRPr="00000000">
          <w:rPr>
            <w:rFonts w:ascii="Lucida Sans" w:cs="Lucida Sans" w:eastAsia="Lucida Sans" w:hAnsi="Lucida Sans"/>
            <w:color w:val="1155cc"/>
            <w:u w:val="single"/>
            <w:rtl w:val="0"/>
          </w:rPr>
          <w:t xml:space="preserve">How human trafficking and bonded labor make capitalism possible  | David Bishop | TEDxHKU</w:t>
        </w:r>
      </w:hyperlink>
      <w:r w:rsidDel="00000000" w:rsidR="00000000" w:rsidRPr="00000000">
        <w:rPr>
          <w:rFonts w:ascii="Lucida Sans" w:cs="Lucida Sans" w:eastAsia="Lucida Sans" w:hAnsi="Lucida Sans"/>
          <w:color w:val="030303"/>
          <w:rtl w:val="0"/>
        </w:rPr>
        <w:t xml:space="preserve">: </w:t>
      </w:r>
      <w:r w:rsidDel="00000000" w:rsidR="00000000" w:rsidRPr="00000000">
        <w:rPr>
          <w:rFonts w:ascii="Lucida Sans" w:cs="Lucida Sans" w:eastAsia="Lucida Sans" w:hAnsi="Lucida Sans"/>
          <w:color w:val="030303"/>
          <w:rtl w:val="0"/>
        </w:rPr>
        <w:t xml:space="preserve">for more information to contextualize several characters’ experiences in </w:t>
      </w:r>
      <w:r w:rsidDel="00000000" w:rsidR="00000000" w:rsidRPr="00000000">
        <w:rPr>
          <w:rFonts w:ascii="Lucida Sans" w:cs="Lucida Sans" w:eastAsia="Lucida Sans" w:hAnsi="Lucida Sans"/>
          <w:i w:val="1"/>
          <w:color w:val="030303"/>
          <w:rtl w:val="0"/>
        </w:rPr>
        <w:t xml:space="preserve">Parable of the Sower</w:t>
      </w:r>
    </w:p>
    <w:p w:rsidR="00000000" w:rsidDel="00000000" w:rsidP="00000000" w:rsidRDefault="00000000" w:rsidRPr="00000000" w14:paraId="0000001B">
      <w:pPr>
        <w:widowControl w:val="0"/>
        <w:spacing w:line="240" w:lineRule="auto"/>
        <w:ind w:left="-360" w:firstLine="0"/>
        <w:rPr>
          <w:rFonts w:ascii="Lucida Sans" w:cs="Lucida Sans" w:eastAsia="Lucida Sans" w:hAnsi="Lucida Sans"/>
          <w:b w:val="1"/>
          <w:color w:val="030303"/>
        </w:rPr>
      </w:pPr>
      <w:r w:rsidDel="00000000" w:rsidR="00000000" w:rsidRPr="00000000">
        <w:rPr>
          <w:rtl w:val="0"/>
        </w:rPr>
      </w:r>
    </w:p>
    <w:p w:rsidR="00000000" w:rsidDel="00000000" w:rsidP="00000000" w:rsidRDefault="00000000" w:rsidRPr="00000000" w14:paraId="0000001C">
      <w:pPr>
        <w:widowControl w:val="0"/>
        <w:spacing w:line="240" w:lineRule="auto"/>
        <w:rPr>
          <w:rFonts w:ascii="Lucida Sans" w:cs="Lucida Sans" w:eastAsia="Lucida Sans" w:hAnsi="Lucida Sans"/>
          <w:b w:val="1"/>
          <w:color w:val="030303"/>
          <w:sz w:val="10"/>
          <w:szCs w:val="10"/>
        </w:rPr>
      </w:pPr>
      <w:r w:rsidDel="00000000" w:rsidR="00000000" w:rsidRPr="00000000">
        <w:rPr>
          <w:rtl w:val="0"/>
        </w:rPr>
      </w:r>
    </w:p>
    <w:tbl>
      <w:tblPr>
        <w:tblStyle w:val="Table4"/>
        <w:tblW w:w="10350.0" w:type="dxa"/>
        <w:jc w:val="left"/>
        <w:tblInd w:w="-37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350"/>
        <w:tblGridChange w:id="0">
          <w:tblGrid>
            <w:gridCol w:w="1035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D">
            <w:pPr>
              <w:widowControl w:val="0"/>
              <w:spacing w:line="240" w:lineRule="auto"/>
              <w:jc w:val="center"/>
              <w:rPr>
                <w:rFonts w:ascii="Lucida Sans" w:cs="Lucida Sans" w:eastAsia="Lucida Sans" w:hAnsi="Lucida Sans"/>
                <w:b w:val="1"/>
              </w:rPr>
            </w:pPr>
            <w:r w:rsidDel="00000000" w:rsidR="00000000" w:rsidRPr="00000000">
              <w:rPr>
                <w:rFonts w:ascii="Lucida Sans" w:cs="Lucida Sans" w:eastAsia="Lucida Sans" w:hAnsi="Lucida Sans"/>
                <w:b w:val="1"/>
              </w:rPr>
              <w:drawing>
                <wp:inline distB="114300" distT="114300" distL="114300" distR="114300">
                  <wp:extent cx="242888" cy="242888"/>
                  <wp:effectExtent b="0" l="0" r="0" t="0"/>
                  <wp:docPr id="20" name="image7.png"/>
                  <a:graphic>
                    <a:graphicData uri="http://schemas.openxmlformats.org/drawingml/2006/picture">
                      <pic:pic>
                        <pic:nvPicPr>
                          <pic:cNvPr id="0" name="image7.png"/>
                          <pic:cNvPicPr preferRelativeResize="0"/>
                        </pic:nvPicPr>
                        <pic:blipFill>
                          <a:blip r:embed="rId15"/>
                          <a:srcRect b="0" l="0" r="0" t="0"/>
                          <a:stretch>
                            <a:fillRect/>
                          </a:stretch>
                        </pic:blipFill>
                        <pic:spPr>
                          <a:xfrm>
                            <a:off x="0" y="0"/>
                            <a:ext cx="242888" cy="242888"/>
                          </a:xfrm>
                          <a:prstGeom prst="rect"/>
                          <a:ln/>
                        </pic:spPr>
                      </pic:pic>
                    </a:graphicData>
                  </a:graphic>
                </wp:inline>
              </w:drawing>
            </w:r>
            <w:r w:rsidDel="00000000" w:rsidR="00000000" w:rsidRPr="00000000">
              <w:rPr>
                <w:rFonts w:ascii="Lucida Sans" w:cs="Lucida Sans" w:eastAsia="Lucida Sans" w:hAnsi="Lucida Sans"/>
                <w:b w:val="1"/>
                <w:rtl w:val="0"/>
              </w:rPr>
              <w:t xml:space="preserve">A note for multilingual students: </w:t>
            </w:r>
            <w:r w:rsidDel="00000000" w:rsidR="00000000" w:rsidRPr="00000000">
              <w:rPr>
                <w:rFonts w:ascii="Lucida Sans" w:cs="Lucida Sans" w:eastAsia="Lucida Sans" w:hAnsi="Lucida Sans"/>
                <w:b w:val="1"/>
              </w:rPr>
              <w:drawing>
                <wp:inline distB="114300" distT="114300" distL="114300" distR="114300">
                  <wp:extent cx="239392" cy="239392"/>
                  <wp:effectExtent b="0" l="0" r="0" t="0"/>
                  <wp:docPr id="23" name="image2.png"/>
                  <a:graphic>
                    <a:graphicData uri="http://schemas.openxmlformats.org/drawingml/2006/picture">
                      <pic:pic>
                        <pic:nvPicPr>
                          <pic:cNvPr id="0" name="image2.png"/>
                          <pic:cNvPicPr preferRelativeResize="0"/>
                        </pic:nvPicPr>
                        <pic:blipFill>
                          <a:blip r:embed="rId16"/>
                          <a:srcRect b="0" l="0" r="0" t="0"/>
                          <a:stretch>
                            <a:fillRect/>
                          </a:stretch>
                        </pic:blipFill>
                        <pic:spPr>
                          <a:xfrm>
                            <a:off x="0" y="0"/>
                            <a:ext cx="239392" cy="239392"/>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widowControl w:val="0"/>
              <w:spacing w:line="240" w:lineRule="auto"/>
              <w:ind w:left="90" w:firstLine="0"/>
              <w:rPr>
                <w:rFonts w:ascii="Lucida Sans" w:cs="Lucida Sans" w:eastAsia="Lucida Sans" w:hAnsi="Lucida Sans"/>
                <w:color w:val="030303"/>
              </w:rPr>
            </w:pPr>
            <w:r w:rsidDel="00000000" w:rsidR="00000000" w:rsidRPr="00000000">
              <w:rPr>
                <w:rFonts w:ascii="Lucida Sans" w:cs="Lucida Sans" w:eastAsia="Lucida Sans" w:hAnsi="Lucida Sans"/>
                <w:rtl w:val="0"/>
              </w:rPr>
              <w:t xml:space="preserve">Text Sets are meant to support knowledge building! Support opportunities for student</w:t>
            </w:r>
            <w:r w:rsidDel="00000000" w:rsidR="00000000" w:rsidRPr="00000000">
              <w:rPr>
                <w:rFonts w:ascii="Lucida Sans" w:cs="Lucida Sans" w:eastAsia="Lucida Sans" w:hAnsi="Lucida Sans"/>
                <w:b w:val="1"/>
                <w:rtl w:val="0"/>
              </w:rPr>
              <w:t xml:space="preserve"> </w:t>
            </w:r>
            <w:hyperlink r:id="rId17">
              <w:r w:rsidDel="00000000" w:rsidR="00000000" w:rsidRPr="00000000">
                <w:rPr>
                  <w:rFonts w:ascii="Lucida Sans" w:cs="Lucida Sans" w:eastAsia="Lucida Sans" w:hAnsi="Lucida Sans"/>
                  <w:color w:val="1155cc"/>
                  <w:u w:val="single"/>
                  <w:rtl w:val="0"/>
                </w:rPr>
                <w:t xml:space="preserve">translanguaging</w:t>
              </w:r>
            </w:hyperlink>
            <w:r w:rsidDel="00000000" w:rsidR="00000000" w:rsidRPr="00000000">
              <w:rPr>
                <w:rFonts w:ascii="Lucida Sans" w:cs="Lucida Sans" w:eastAsia="Lucida Sans" w:hAnsi="Lucida Sans"/>
                <w:b w:val="1"/>
                <w:rtl w:val="0"/>
              </w:rPr>
              <w:t xml:space="preserve"> </w:t>
            </w:r>
            <w:r w:rsidDel="00000000" w:rsidR="00000000" w:rsidRPr="00000000">
              <w:rPr>
                <w:rFonts w:ascii="Lucida Sans" w:cs="Lucida Sans" w:eastAsia="Lucida Sans" w:hAnsi="Lucida Sans"/>
                <w:rtl w:val="0"/>
              </w:rPr>
              <w:t xml:space="preserve">while using this text set by encouraging students to write, discuss, and present in their home language(s), English, or a combination while they are learning. </w:t>
            </w:r>
            <w:r w:rsidDel="00000000" w:rsidR="00000000" w:rsidRPr="00000000">
              <w:rPr>
                <w:rtl w:val="0"/>
              </w:rPr>
            </w:r>
          </w:p>
        </w:tc>
      </w:tr>
    </w:tbl>
    <w:p w:rsidR="00000000" w:rsidDel="00000000" w:rsidP="00000000" w:rsidRDefault="00000000" w:rsidRPr="00000000" w14:paraId="0000001F">
      <w:pPr>
        <w:widowControl w:val="0"/>
        <w:spacing w:line="240" w:lineRule="auto"/>
        <w:rPr>
          <w:rFonts w:ascii="Lucida Sans" w:cs="Lucida Sans" w:eastAsia="Lucida Sans" w:hAnsi="Lucida Sans"/>
          <w:b w:val="1"/>
          <w:color w:val="030303"/>
          <w:sz w:val="2"/>
          <w:szCs w:val="2"/>
        </w:rPr>
        <w:sectPr>
          <w:headerReference r:id="rId18" w:type="default"/>
          <w:headerReference r:id="rId19" w:type="first"/>
          <w:footerReference r:id="rId20" w:type="default"/>
          <w:footerReference r:id="rId21" w:type="first"/>
          <w:pgSz w:h="20160" w:w="12240" w:orient="portrait"/>
          <w:pgMar w:bottom="1080" w:top="1080" w:left="1440" w:right="1440" w:header="720" w:footer="720"/>
          <w:pgNumType w:start="1"/>
          <w:titlePg w:val="1"/>
        </w:sectPr>
      </w:pPr>
      <w:r w:rsidDel="00000000" w:rsidR="00000000" w:rsidRPr="00000000">
        <w:rPr>
          <w:rtl w:val="0"/>
        </w:rPr>
      </w:r>
    </w:p>
    <w:p w:rsidR="00000000" w:rsidDel="00000000" w:rsidP="00000000" w:rsidRDefault="00000000" w:rsidRPr="00000000" w14:paraId="00000020">
      <w:pPr>
        <w:widowControl w:val="0"/>
        <w:spacing w:line="240" w:lineRule="auto"/>
        <w:rPr>
          <w:rFonts w:ascii="Lucida Sans" w:cs="Lucida Sans" w:eastAsia="Lucida Sans" w:hAnsi="Lucida Sans"/>
          <w:b w:val="1"/>
          <w:color w:val="030303"/>
        </w:rPr>
      </w:pPr>
      <w:r w:rsidDel="00000000" w:rsidR="00000000" w:rsidRPr="00000000">
        <w:rPr>
          <w:rtl w:val="0"/>
        </w:rPr>
      </w:r>
    </w:p>
    <w:p w:rsidR="00000000" w:rsidDel="00000000" w:rsidP="00000000" w:rsidRDefault="00000000" w:rsidRPr="00000000" w14:paraId="00000021">
      <w:pPr>
        <w:widowControl w:val="0"/>
        <w:spacing w:line="240" w:lineRule="auto"/>
        <w:rPr>
          <w:rFonts w:ascii="Lucida Sans" w:cs="Lucida Sans" w:eastAsia="Lucida Sans" w:hAnsi="Lucida Sans"/>
          <w:b w:val="1"/>
          <w:color w:val="030303"/>
          <w:sz w:val="2"/>
          <w:szCs w:val="2"/>
        </w:rPr>
      </w:pPr>
      <w:r w:rsidDel="00000000" w:rsidR="00000000" w:rsidRPr="00000000">
        <w:rPr>
          <w:rtl w:val="0"/>
        </w:rPr>
      </w:r>
    </w:p>
    <w:tbl>
      <w:tblPr>
        <w:tblStyle w:val="Table5"/>
        <w:tblW w:w="18495.0" w:type="dxa"/>
        <w:jc w:val="left"/>
        <w:tblInd w:w="-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95"/>
        <w:gridCol w:w="1785"/>
        <w:gridCol w:w="3600"/>
        <w:gridCol w:w="4740"/>
        <w:gridCol w:w="6375"/>
        <w:tblGridChange w:id="0">
          <w:tblGrid>
            <w:gridCol w:w="1995"/>
            <w:gridCol w:w="1785"/>
            <w:gridCol w:w="3600"/>
            <w:gridCol w:w="4740"/>
            <w:gridCol w:w="6375"/>
          </w:tblGrid>
        </w:tblGridChange>
      </w:tblGrid>
      <w:tr>
        <w:trPr>
          <w:cantSplit w:val="0"/>
          <w:tblHeader w:val="1"/>
        </w:trPr>
        <w:tc>
          <w:tcPr>
            <w:tcBorders>
              <w:top w:color="d9d9d9" w:space="0" w:sz="8" w:val="single"/>
              <w:left w:color="d9d9d9" w:space="0" w:sz="8" w:val="single"/>
              <w:bottom w:color="b7b7b7" w:space="0" w:sz="8" w:val="single"/>
              <w:right w:color="d9d9d9" w:space="0" w:sz="8" w:val="single"/>
            </w:tcBorders>
            <w:shd w:fill="22a469" w:val="clear"/>
            <w:tcMar>
              <w:top w:w="100.0" w:type="dxa"/>
              <w:left w:w="100.0" w:type="dxa"/>
              <w:bottom w:w="100.0" w:type="dxa"/>
              <w:right w:w="100.0" w:type="dxa"/>
            </w:tcMar>
          </w:tcPr>
          <w:p w:rsidR="00000000" w:rsidDel="00000000" w:rsidP="00000000" w:rsidRDefault="00000000" w:rsidRPr="00000000" w14:paraId="00000022">
            <w:pPr>
              <w:widowControl w:val="0"/>
              <w:spacing w:line="240" w:lineRule="auto"/>
              <w:rPr>
                <w:rFonts w:ascii="Lucida Sans" w:cs="Lucida Sans" w:eastAsia="Lucida Sans" w:hAnsi="Lucida Sans"/>
                <w:b w:val="1"/>
                <w:color w:val="ffffff"/>
              </w:rPr>
            </w:pPr>
            <w:r w:rsidDel="00000000" w:rsidR="00000000" w:rsidRPr="00000000">
              <w:rPr>
                <w:rFonts w:ascii="Lucida Sans" w:cs="Lucida Sans" w:eastAsia="Lucida Sans" w:hAnsi="Lucida Sans"/>
                <w:b w:val="1"/>
                <w:color w:val="ffffff"/>
                <w:rtl w:val="0"/>
              </w:rPr>
              <w:t xml:space="preserve">Text/ Resource </w:t>
            </w:r>
          </w:p>
        </w:tc>
        <w:tc>
          <w:tcPr>
            <w:tcBorders>
              <w:top w:color="d9d9d9" w:space="0" w:sz="8" w:val="single"/>
              <w:left w:color="d9d9d9" w:space="0" w:sz="8" w:val="single"/>
              <w:bottom w:color="b7b7b7" w:space="0" w:sz="8" w:val="single"/>
              <w:right w:color="d9d9d9" w:space="0" w:sz="8" w:val="single"/>
            </w:tcBorders>
            <w:shd w:fill="22a469" w:val="clear"/>
            <w:tcMar>
              <w:top w:w="100.0" w:type="dxa"/>
              <w:left w:w="100.0" w:type="dxa"/>
              <w:bottom w:w="100.0" w:type="dxa"/>
              <w:right w:w="100.0" w:type="dxa"/>
            </w:tcMar>
          </w:tcPr>
          <w:p w:rsidR="00000000" w:rsidDel="00000000" w:rsidP="00000000" w:rsidRDefault="00000000" w:rsidRPr="00000000" w14:paraId="00000023">
            <w:pPr>
              <w:widowControl w:val="0"/>
              <w:spacing w:line="240" w:lineRule="auto"/>
              <w:rPr>
                <w:rFonts w:ascii="Lucida Sans" w:cs="Lucida Sans" w:eastAsia="Lucida Sans" w:hAnsi="Lucida Sans"/>
                <w:b w:val="1"/>
                <w:color w:val="ffffff"/>
              </w:rPr>
            </w:pPr>
            <w:r w:rsidDel="00000000" w:rsidR="00000000" w:rsidRPr="00000000">
              <w:rPr>
                <w:rFonts w:ascii="Lucida Sans" w:cs="Lucida Sans" w:eastAsia="Lucida Sans" w:hAnsi="Lucida Sans"/>
                <w:b w:val="1"/>
                <w:color w:val="ffffff"/>
                <w:rtl w:val="0"/>
              </w:rPr>
              <w:t xml:space="preserve">Author/ Creator</w:t>
            </w:r>
          </w:p>
        </w:tc>
        <w:tc>
          <w:tcPr>
            <w:tcBorders>
              <w:top w:color="d9d9d9" w:space="0" w:sz="8" w:val="single"/>
              <w:left w:color="d9d9d9" w:space="0" w:sz="8" w:val="single"/>
              <w:bottom w:color="b7b7b7" w:space="0" w:sz="8" w:val="single"/>
              <w:right w:color="d9d9d9" w:space="0" w:sz="8" w:val="single"/>
            </w:tcBorders>
            <w:shd w:fill="22a469" w:val="clear"/>
            <w:tcMar>
              <w:top w:w="100.0" w:type="dxa"/>
              <w:left w:w="100.0" w:type="dxa"/>
              <w:bottom w:w="100.0" w:type="dxa"/>
              <w:right w:w="100.0" w:type="dxa"/>
            </w:tcMar>
          </w:tcPr>
          <w:p w:rsidR="00000000" w:rsidDel="00000000" w:rsidP="00000000" w:rsidRDefault="00000000" w:rsidRPr="00000000" w14:paraId="00000024">
            <w:pPr>
              <w:widowControl w:val="0"/>
              <w:spacing w:line="240" w:lineRule="auto"/>
              <w:rPr>
                <w:rFonts w:ascii="Lucida Sans" w:cs="Lucida Sans" w:eastAsia="Lucida Sans" w:hAnsi="Lucida Sans"/>
                <w:b w:val="1"/>
                <w:color w:val="ffffff"/>
              </w:rPr>
            </w:pPr>
            <w:r w:rsidDel="00000000" w:rsidR="00000000" w:rsidRPr="00000000">
              <w:rPr>
                <w:rFonts w:ascii="Lucida Sans" w:cs="Lucida Sans" w:eastAsia="Lucida Sans" w:hAnsi="Lucida Sans"/>
                <w:b w:val="1"/>
                <w:color w:val="ffffff"/>
                <w:rtl w:val="0"/>
              </w:rPr>
              <w:t xml:space="preserve">Brief Description/Notes </w:t>
            </w:r>
          </w:p>
        </w:tc>
        <w:tc>
          <w:tcPr>
            <w:tcBorders>
              <w:top w:color="d9d9d9" w:space="0" w:sz="8" w:val="single"/>
              <w:left w:color="d9d9d9" w:space="0" w:sz="8" w:val="single"/>
              <w:bottom w:color="b7b7b7" w:space="0" w:sz="8" w:val="single"/>
              <w:right w:color="d9d9d9" w:space="0" w:sz="8" w:val="single"/>
            </w:tcBorders>
            <w:shd w:fill="22a469" w:val="clear"/>
            <w:tcMar>
              <w:top w:w="100.0" w:type="dxa"/>
              <w:left w:w="100.0" w:type="dxa"/>
              <w:bottom w:w="100.0" w:type="dxa"/>
              <w:right w:w="100.0" w:type="dxa"/>
            </w:tcMar>
          </w:tcPr>
          <w:p w:rsidR="00000000" w:rsidDel="00000000" w:rsidP="00000000" w:rsidRDefault="00000000" w:rsidRPr="00000000" w14:paraId="00000025">
            <w:pPr>
              <w:widowControl w:val="0"/>
              <w:spacing w:line="240" w:lineRule="auto"/>
              <w:rPr>
                <w:rFonts w:ascii="Lucida Sans" w:cs="Lucida Sans" w:eastAsia="Lucida Sans" w:hAnsi="Lucida Sans"/>
                <w:b w:val="1"/>
                <w:color w:val="ffffff"/>
              </w:rPr>
            </w:pPr>
            <w:r w:rsidDel="00000000" w:rsidR="00000000" w:rsidRPr="00000000">
              <w:rPr>
                <w:rFonts w:ascii="Lucida Sans" w:cs="Lucida Sans" w:eastAsia="Lucida Sans" w:hAnsi="Lucida Sans"/>
                <w:b w:val="1"/>
                <w:color w:val="ffffff"/>
                <w:rtl w:val="0"/>
              </w:rPr>
              <w:t xml:space="preserve">Why use this resource?</w:t>
            </w:r>
          </w:p>
        </w:tc>
        <w:tc>
          <w:tcPr>
            <w:tcBorders>
              <w:top w:color="d9d9d9" w:space="0" w:sz="8" w:val="single"/>
              <w:left w:color="d9d9d9" w:space="0" w:sz="8" w:val="single"/>
              <w:bottom w:color="b7b7b7" w:space="0" w:sz="8" w:val="single"/>
              <w:right w:color="d9d9d9" w:space="0" w:sz="8" w:val="single"/>
            </w:tcBorders>
            <w:shd w:fill="22a469" w:val="clear"/>
            <w:tcMar>
              <w:top w:w="100.0" w:type="dxa"/>
              <w:left w:w="100.0" w:type="dxa"/>
              <w:bottom w:w="100.0" w:type="dxa"/>
              <w:right w:w="100.0" w:type="dxa"/>
            </w:tcMar>
          </w:tcPr>
          <w:p w:rsidR="00000000" w:rsidDel="00000000" w:rsidP="00000000" w:rsidRDefault="00000000" w:rsidRPr="00000000" w14:paraId="00000026">
            <w:pPr>
              <w:widowControl w:val="0"/>
              <w:spacing w:line="240" w:lineRule="auto"/>
              <w:rPr>
                <w:rFonts w:ascii="Lucida Sans" w:cs="Lucida Sans" w:eastAsia="Lucida Sans" w:hAnsi="Lucida Sans"/>
                <w:b w:val="1"/>
                <w:color w:val="ffffff"/>
              </w:rPr>
            </w:pPr>
            <w:r w:rsidDel="00000000" w:rsidR="00000000" w:rsidRPr="00000000">
              <w:rPr>
                <w:rFonts w:ascii="Lucida Sans" w:cs="Lucida Sans" w:eastAsia="Lucida Sans" w:hAnsi="Lucida Sans"/>
                <w:b w:val="1"/>
                <w:color w:val="ffffff"/>
                <w:rtl w:val="0"/>
              </w:rPr>
              <w:t xml:space="preserve">Considerations for using this resource </w:t>
            </w:r>
            <w:r w:rsidDel="00000000" w:rsidR="00000000" w:rsidRPr="00000000">
              <w:rPr>
                <w:rtl w:val="0"/>
              </w:rPr>
            </w:r>
          </w:p>
        </w:tc>
      </w:tr>
      <w:tr>
        <w:trPr>
          <w:cantSplit w:val="0"/>
          <w:tblHeader w:val="0"/>
        </w:trPr>
        <w:tc>
          <w:tcPr>
            <w:tcBorders>
              <w:top w:color="d9d9d9" w:space="0" w:sz="8" w:val="single"/>
              <w:left w:color="d9d9d9" w:space="0" w:sz="8" w:val="single"/>
              <w:bottom w:color="b7b7b7" w:space="0" w:sz="8" w:val="single"/>
              <w:right w:color="d9d9d9" w:space="0" w:sz="8" w:val="single"/>
            </w:tcBorders>
            <w:shd w:fill="ffffff" w:val="clear"/>
            <w:tcMar>
              <w:top w:w="100.0" w:type="dxa"/>
              <w:left w:w="100.0" w:type="dxa"/>
              <w:bottom w:w="100.0" w:type="dxa"/>
              <w:right w:w="100.0" w:type="dxa"/>
            </w:tcMar>
          </w:tcPr>
          <w:p w:rsidR="00000000" w:rsidDel="00000000" w:rsidP="00000000" w:rsidRDefault="00000000" w:rsidRPr="00000000" w14:paraId="00000027">
            <w:pPr>
              <w:widowControl w:val="0"/>
              <w:spacing w:line="240" w:lineRule="auto"/>
              <w:rPr>
                <w:rFonts w:ascii="Lucida Sans" w:cs="Lucida Sans" w:eastAsia="Lucida Sans" w:hAnsi="Lucida Sans"/>
                <w:color w:val="22a469"/>
              </w:rPr>
            </w:pPr>
            <w:hyperlink r:id="rId22">
              <w:r w:rsidDel="00000000" w:rsidR="00000000" w:rsidRPr="00000000">
                <w:rPr>
                  <w:rFonts w:ascii="Lucida Sans" w:cs="Lucida Sans" w:eastAsia="Lucida Sans" w:hAnsi="Lucida Sans"/>
                  <w:color w:val="1155cc"/>
                  <w:u w:val="single"/>
                  <w:rtl w:val="0"/>
                </w:rPr>
                <w:t xml:space="preserve">The Arsenal of Exclusion &amp; Inclusion: All the Things We Leave Out | Architect Magazine</w:t>
              </w:r>
            </w:hyperlink>
            <w:r w:rsidDel="00000000" w:rsidR="00000000" w:rsidRPr="00000000">
              <w:rPr>
                <w:rFonts w:ascii="Lucida Sans" w:cs="Lucida Sans" w:eastAsia="Lucida Sans" w:hAnsi="Lucida Sans"/>
                <w:color w:val="22a469"/>
                <w:rtl w:val="0"/>
              </w:rPr>
              <w:t xml:space="preserve"> </w:t>
            </w:r>
          </w:p>
          <w:p w:rsidR="00000000" w:rsidDel="00000000" w:rsidP="00000000" w:rsidRDefault="00000000" w:rsidRPr="00000000" w14:paraId="00000028">
            <w:pPr>
              <w:widowControl w:val="0"/>
              <w:spacing w:line="240" w:lineRule="auto"/>
              <w:rPr>
                <w:rFonts w:ascii="Lucida Sans" w:cs="Lucida Sans" w:eastAsia="Lucida Sans" w:hAnsi="Lucida Sans"/>
                <w:color w:val="22a469"/>
              </w:rPr>
            </w:pPr>
            <w:r w:rsidDel="00000000" w:rsidR="00000000" w:rsidRPr="00000000">
              <w:rPr>
                <w:rtl w:val="0"/>
              </w:rPr>
            </w:r>
          </w:p>
          <w:p w:rsidR="00000000" w:rsidDel="00000000" w:rsidP="00000000" w:rsidRDefault="00000000" w:rsidRPr="00000000" w14:paraId="00000029">
            <w:pPr>
              <w:widowControl w:val="0"/>
              <w:spacing w:line="240" w:lineRule="auto"/>
              <w:rPr>
                <w:rFonts w:ascii="Lucida Sans" w:cs="Lucida Sans" w:eastAsia="Lucida Sans" w:hAnsi="Lucida Sans"/>
                <w:color w:val="22a469"/>
              </w:rPr>
            </w:pPr>
            <w:r w:rsidDel="00000000" w:rsidR="00000000" w:rsidRPr="00000000">
              <w:rPr>
                <w:rtl w:val="0"/>
              </w:rPr>
            </w:r>
          </w:p>
          <w:p w:rsidR="00000000" w:rsidDel="00000000" w:rsidP="00000000" w:rsidRDefault="00000000" w:rsidRPr="00000000" w14:paraId="0000002A">
            <w:pPr>
              <w:widowControl w:val="0"/>
              <w:spacing w:line="240" w:lineRule="auto"/>
              <w:rPr>
                <w:rFonts w:ascii="Lucida Sans" w:cs="Lucida Sans" w:eastAsia="Lucida Sans" w:hAnsi="Lucida Sans"/>
                <w:b w:val="1"/>
                <w:i w:val="1"/>
                <w:color w:val="22a469"/>
              </w:rPr>
            </w:pPr>
            <w:r w:rsidDel="00000000" w:rsidR="00000000" w:rsidRPr="00000000">
              <w:rPr>
                <w:rFonts w:ascii="Lucida Sans" w:cs="Lucida Sans" w:eastAsia="Lucida Sans" w:hAnsi="Lucida Sans"/>
                <w:b w:val="1"/>
                <w:i w:val="1"/>
                <w:color w:val="22a469"/>
                <w:rtl w:val="0"/>
              </w:rPr>
              <w:t xml:space="preserve">ARTICLE</w:t>
            </w:r>
          </w:p>
        </w:tc>
        <w:tc>
          <w:tcPr>
            <w:tcBorders>
              <w:top w:color="d9d9d9" w:space="0" w:sz="8" w:val="single"/>
              <w:left w:color="d9d9d9" w:space="0" w:sz="8" w:val="single"/>
              <w:bottom w:color="b7b7b7" w:space="0" w:sz="8" w:val="single"/>
              <w:right w:color="d9d9d9" w:space="0" w:sz="8" w:val="single"/>
            </w:tcBorders>
            <w:shd w:fill="ffffff" w:val="clear"/>
            <w:tcMar>
              <w:top w:w="100.0" w:type="dxa"/>
              <w:left w:w="100.0" w:type="dxa"/>
              <w:bottom w:w="100.0" w:type="dxa"/>
              <w:right w:w="100.0" w:type="dxa"/>
            </w:tcMar>
          </w:tcPr>
          <w:p w:rsidR="00000000" w:rsidDel="00000000" w:rsidP="00000000" w:rsidRDefault="00000000" w:rsidRPr="00000000" w14:paraId="0000002B">
            <w:pPr>
              <w:pStyle w:val="Heading1"/>
              <w:spacing w:before="0" w:line="240" w:lineRule="auto"/>
              <w:rPr>
                <w:rFonts w:ascii="Lucida Sans" w:cs="Lucida Sans" w:eastAsia="Lucida Sans" w:hAnsi="Lucida Sans"/>
                <w:sz w:val="22"/>
                <w:szCs w:val="22"/>
              </w:rPr>
            </w:pPr>
            <w:bookmarkStart w:colFirst="0" w:colLast="0" w:name="_heading=h.gjdgxs" w:id="0"/>
            <w:bookmarkEnd w:id="0"/>
            <w:r w:rsidDel="00000000" w:rsidR="00000000" w:rsidRPr="00000000">
              <w:rPr>
                <w:rFonts w:ascii="Lucida Sans" w:cs="Lucida Sans" w:eastAsia="Lucida Sans" w:hAnsi="Lucida Sans"/>
                <w:sz w:val="22"/>
                <w:szCs w:val="22"/>
                <w:rtl w:val="0"/>
              </w:rPr>
              <w:t xml:space="preserve">Aaron Betsky</w:t>
            </w:r>
          </w:p>
        </w:tc>
        <w:tc>
          <w:tcPr>
            <w:tcBorders>
              <w:top w:color="d9d9d9" w:space="0" w:sz="8" w:val="single"/>
              <w:left w:color="d9d9d9" w:space="0" w:sz="8" w:val="single"/>
              <w:bottom w:color="b7b7b7" w:space="0" w:sz="8" w:val="single"/>
              <w:right w:color="d9d9d9" w:space="0" w:sz="8" w:val="single"/>
            </w:tcBorders>
            <w:shd w:fill="ffffff" w:val="clear"/>
            <w:tcMar>
              <w:top w:w="100.0" w:type="dxa"/>
              <w:left w:w="100.0" w:type="dxa"/>
              <w:bottom w:w="100.0" w:type="dxa"/>
              <w:right w:w="100.0" w:type="dxa"/>
            </w:tcMar>
          </w:tcPr>
          <w:p w:rsidR="00000000" w:rsidDel="00000000" w:rsidP="00000000" w:rsidRDefault="00000000" w:rsidRPr="00000000" w14:paraId="0000002C">
            <w:pPr>
              <w:shd w:fill="ffffff" w:val="clear"/>
              <w:spacing w:line="240" w:lineRule="auto"/>
              <w:ind w:left="0" w:firstLine="0"/>
              <w:rPr>
                <w:rFonts w:ascii="Lucida Sans" w:cs="Lucida Sans" w:eastAsia="Lucida Sans" w:hAnsi="Lucida Sans"/>
                <w:i w:val="1"/>
              </w:rPr>
            </w:pPr>
            <w:r w:rsidDel="00000000" w:rsidR="00000000" w:rsidRPr="00000000">
              <w:rPr>
                <w:rFonts w:ascii="Lucida Sans" w:cs="Lucida Sans" w:eastAsia="Lucida Sans" w:hAnsi="Lucida Sans"/>
                <w:rtl w:val="0"/>
              </w:rPr>
              <w:t xml:space="preserve">This article summarizes the concept and examples of exclusionary architecture. It is an overview of a larger book called </w:t>
            </w:r>
            <w:r w:rsidDel="00000000" w:rsidR="00000000" w:rsidRPr="00000000">
              <w:rPr>
                <w:rFonts w:ascii="Lucida Sans" w:cs="Lucida Sans" w:eastAsia="Lucida Sans" w:hAnsi="Lucida Sans"/>
                <w:i w:val="1"/>
                <w:rtl w:val="0"/>
              </w:rPr>
              <w:t xml:space="preserve">The Arsenal of Exclusion &amp; Inclusion. </w:t>
            </w:r>
          </w:p>
        </w:tc>
        <w:tc>
          <w:tcPr>
            <w:tcBorders>
              <w:top w:color="d9d9d9" w:space="0" w:sz="8" w:val="single"/>
              <w:left w:color="d9d9d9" w:space="0" w:sz="8" w:val="single"/>
              <w:bottom w:color="b7b7b7" w:space="0" w:sz="8" w:val="single"/>
              <w:right w:color="d9d9d9" w:space="0" w:sz="8" w:val="single"/>
            </w:tcBorders>
            <w:shd w:fill="ffffff" w:val="clear"/>
            <w:tcMar>
              <w:top w:w="100.0" w:type="dxa"/>
              <w:left w:w="100.0" w:type="dxa"/>
              <w:bottom w:w="100.0" w:type="dxa"/>
              <w:right w:w="100.0" w:type="dxa"/>
            </w:tcMar>
          </w:tcPr>
          <w:p w:rsidR="00000000" w:rsidDel="00000000" w:rsidP="00000000" w:rsidRDefault="00000000" w:rsidRPr="00000000" w14:paraId="0000002D">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It helps students understand the economic, political, and social implications of specific architectural decisions and designs. </w:t>
            </w:r>
          </w:p>
        </w:tc>
        <w:tc>
          <w:tcPr>
            <w:tcBorders>
              <w:top w:color="d9d9d9" w:space="0" w:sz="8" w:val="single"/>
              <w:left w:color="d9d9d9" w:space="0" w:sz="8" w:val="single"/>
              <w:bottom w:color="b7b7b7" w:space="0" w:sz="8" w:val="single"/>
              <w:right w:color="d9d9d9" w:space="0" w:sz="8" w:val="single"/>
            </w:tcBorders>
            <w:shd w:fill="ffffff" w:val="clear"/>
            <w:tcMar>
              <w:top w:w="100.0" w:type="dxa"/>
              <w:left w:w="100.0" w:type="dxa"/>
              <w:bottom w:w="100.0" w:type="dxa"/>
              <w:right w:w="100.0" w:type="dxa"/>
            </w:tcMar>
          </w:tcPr>
          <w:p w:rsidR="00000000" w:rsidDel="00000000" w:rsidP="00000000" w:rsidRDefault="00000000" w:rsidRPr="00000000" w14:paraId="0000002E">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Consider how Lauren’s community (in </w:t>
            </w:r>
            <w:r w:rsidDel="00000000" w:rsidR="00000000" w:rsidRPr="00000000">
              <w:rPr>
                <w:rFonts w:ascii="Lucida Sans" w:cs="Lucida Sans" w:eastAsia="Lucida Sans" w:hAnsi="Lucida Sans"/>
                <w:i w:val="1"/>
                <w:rtl w:val="0"/>
              </w:rPr>
              <w:t xml:space="preserve">Parable of the Sower</w:t>
            </w:r>
            <w:r w:rsidDel="00000000" w:rsidR="00000000" w:rsidRPr="00000000">
              <w:rPr>
                <w:rFonts w:ascii="Lucida Sans" w:cs="Lucida Sans" w:eastAsia="Lucida Sans" w:hAnsi="Lucida Sans"/>
                <w:rtl w:val="0"/>
              </w:rPr>
              <w:t xml:space="preserve">)</w:t>
            </w:r>
            <w:r w:rsidDel="00000000" w:rsidR="00000000" w:rsidRPr="00000000">
              <w:rPr>
                <w:rFonts w:ascii="Lucida Sans" w:cs="Lucida Sans" w:eastAsia="Lucida Sans" w:hAnsi="Lucida Sans"/>
                <w:i w:val="1"/>
                <w:rtl w:val="0"/>
              </w:rPr>
              <w:t xml:space="preserve"> </w:t>
            </w:r>
            <w:r w:rsidDel="00000000" w:rsidR="00000000" w:rsidRPr="00000000">
              <w:rPr>
                <w:rFonts w:ascii="Lucida Sans" w:cs="Lucida Sans" w:eastAsia="Lucida Sans" w:hAnsi="Lucida Sans"/>
                <w:rtl w:val="0"/>
              </w:rPr>
              <w:t xml:space="preserve">and others like it use exclusionary architecture, and what that means for those inside and outside of that space. Who is benefited? Who is harmed?</w:t>
            </w:r>
          </w:p>
          <w:p w:rsidR="00000000" w:rsidDel="00000000" w:rsidP="00000000" w:rsidRDefault="00000000" w:rsidRPr="00000000" w14:paraId="0000002F">
            <w:pPr>
              <w:widowControl w:val="0"/>
              <w:spacing w:line="240" w:lineRule="auto"/>
              <w:rPr>
                <w:rFonts w:ascii="Lucida Sans" w:cs="Lucida Sans" w:eastAsia="Lucida Sans" w:hAnsi="Lucida Sans"/>
              </w:rPr>
            </w:pPr>
            <w:r w:rsidDel="00000000" w:rsidR="00000000" w:rsidRPr="00000000">
              <w:rPr>
                <w:rtl w:val="0"/>
              </w:rPr>
            </w:r>
          </w:p>
          <w:p w:rsidR="00000000" w:rsidDel="00000000" w:rsidP="00000000" w:rsidRDefault="00000000" w:rsidRPr="00000000" w14:paraId="00000030">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Use the internet to look up photographic examples of exclusionary architecture and/or have students find examples in their own communities. Brainstorm solutions for more inclusion.</w:t>
            </w:r>
          </w:p>
        </w:tc>
      </w:tr>
      <w:tr>
        <w:trPr>
          <w:cantSplit w:val="0"/>
          <w:tblHeader w:val="0"/>
        </w:trPr>
        <w:tc>
          <w:tcPr>
            <w:tcBorders>
              <w:top w:color="d9d9d9" w:space="0" w:sz="8" w:val="single"/>
              <w:left w:color="d9d9d9" w:space="0" w:sz="8" w:val="single"/>
              <w:bottom w:color="b7b7b7" w:space="0" w:sz="8" w:val="single"/>
              <w:right w:color="d9d9d9" w:space="0" w:sz="8" w:val="single"/>
            </w:tcBorders>
            <w:shd w:fill="ffffff" w:val="clear"/>
            <w:tcMar>
              <w:top w:w="100.0" w:type="dxa"/>
              <w:left w:w="100.0" w:type="dxa"/>
              <w:bottom w:w="100.0" w:type="dxa"/>
              <w:right w:w="100.0" w:type="dxa"/>
            </w:tcMar>
          </w:tcPr>
          <w:p w:rsidR="00000000" w:rsidDel="00000000" w:rsidP="00000000" w:rsidRDefault="00000000" w:rsidRPr="00000000" w14:paraId="00000031">
            <w:pPr>
              <w:widowControl w:val="0"/>
              <w:spacing w:line="240" w:lineRule="auto"/>
              <w:rPr>
                <w:rFonts w:ascii="Lucida Sans" w:cs="Lucida Sans" w:eastAsia="Lucida Sans" w:hAnsi="Lucida Sans"/>
              </w:rPr>
            </w:pPr>
            <w:hyperlink r:id="rId23">
              <w:r w:rsidDel="00000000" w:rsidR="00000000" w:rsidRPr="00000000">
                <w:rPr>
                  <w:rFonts w:ascii="Lucida Sans" w:cs="Lucida Sans" w:eastAsia="Lucida Sans" w:hAnsi="Lucida Sans"/>
                  <w:color w:val="1155cc"/>
                  <w:u w:val="single"/>
                  <w:rtl w:val="0"/>
                </w:rPr>
                <w:t xml:space="preserve">Sci-Fi Writer Octavia Butler Offered Warnings And Hope In Her Work : NPR</w:t>
              </w:r>
            </w:hyperlink>
            <w:r w:rsidDel="00000000" w:rsidR="00000000" w:rsidRPr="00000000">
              <w:rPr>
                <w:rFonts w:ascii="Lucida Sans" w:cs="Lucida Sans" w:eastAsia="Lucida Sans" w:hAnsi="Lucida Sans"/>
                <w:rtl w:val="0"/>
              </w:rPr>
              <w:t xml:space="preserve"> </w:t>
            </w:r>
          </w:p>
          <w:p w:rsidR="00000000" w:rsidDel="00000000" w:rsidP="00000000" w:rsidRDefault="00000000" w:rsidRPr="00000000" w14:paraId="00000032">
            <w:pPr>
              <w:widowControl w:val="0"/>
              <w:spacing w:line="240" w:lineRule="auto"/>
              <w:rPr>
                <w:rFonts w:ascii="Lucida Sans" w:cs="Lucida Sans" w:eastAsia="Lucida Sans" w:hAnsi="Lucida Sans"/>
              </w:rPr>
            </w:pPr>
            <w:r w:rsidDel="00000000" w:rsidR="00000000" w:rsidRPr="00000000">
              <w:rPr>
                <w:rtl w:val="0"/>
              </w:rPr>
            </w:r>
          </w:p>
          <w:p w:rsidR="00000000" w:rsidDel="00000000" w:rsidP="00000000" w:rsidRDefault="00000000" w:rsidRPr="00000000" w14:paraId="00000033">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b w:val="1"/>
                <w:i w:val="1"/>
                <w:color w:val="22a469"/>
                <w:rtl w:val="0"/>
              </w:rPr>
              <w:t xml:space="preserve">ARTICLE/</w:t>
              <w:br w:type="textWrapping"/>
              <w:t xml:space="preserve">PODCAST</w:t>
            </w:r>
            <w:r w:rsidDel="00000000" w:rsidR="00000000" w:rsidRPr="00000000">
              <w:rPr>
                <w:rtl w:val="0"/>
              </w:rPr>
            </w:r>
          </w:p>
        </w:tc>
        <w:tc>
          <w:tcPr>
            <w:tcBorders>
              <w:top w:color="d9d9d9" w:space="0" w:sz="8" w:val="single"/>
              <w:left w:color="d9d9d9" w:space="0" w:sz="8" w:val="single"/>
              <w:bottom w:color="b7b7b7" w:space="0" w:sz="8" w:val="single"/>
              <w:right w:color="d9d9d9" w:space="0" w:sz="8" w:val="single"/>
            </w:tcBorders>
            <w:shd w:fill="ffffff" w:val="clear"/>
            <w:tcMar>
              <w:top w:w="100.0" w:type="dxa"/>
              <w:left w:w="100.0" w:type="dxa"/>
              <w:bottom w:w="100.0" w:type="dxa"/>
              <w:right w:w="100.0" w:type="dxa"/>
            </w:tcMar>
          </w:tcPr>
          <w:p w:rsidR="00000000" w:rsidDel="00000000" w:rsidP="00000000" w:rsidRDefault="00000000" w:rsidRPr="00000000" w14:paraId="00000034">
            <w:pPr>
              <w:pStyle w:val="Heading1"/>
              <w:spacing w:before="0" w:line="240" w:lineRule="auto"/>
              <w:rPr>
                <w:rFonts w:ascii="Lucida Sans" w:cs="Lucida Sans" w:eastAsia="Lucida Sans" w:hAnsi="Lucida Sans"/>
                <w:sz w:val="22"/>
                <w:szCs w:val="22"/>
              </w:rPr>
            </w:pPr>
            <w:bookmarkStart w:colFirst="0" w:colLast="0" w:name="_heading=h.30j0zll" w:id="1"/>
            <w:bookmarkEnd w:id="1"/>
            <w:r w:rsidDel="00000000" w:rsidR="00000000" w:rsidRPr="00000000">
              <w:rPr>
                <w:rFonts w:ascii="Lucida Sans" w:cs="Lucida Sans" w:eastAsia="Lucida Sans" w:hAnsi="Lucida Sans"/>
                <w:sz w:val="22"/>
                <w:szCs w:val="22"/>
                <w:rtl w:val="0"/>
              </w:rPr>
              <w:t xml:space="preserve">NPR, Laine Kaplan-Levenson</w:t>
            </w:r>
          </w:p>
        </w:tc>
        <w:tc>
          <w:tcPr>
            <w:tcBorders>
              <w:top w:color="d9d9d9" w:space="0" w:sz="8" w:val="single"/>
              <w:left w:color="d9d9d9" w:space="0" w:sz="8" w:val="single"/>
              <w:bottom w:color="b7b7b7" w:space="0" w:sz="8" w:val="single"/>
              <w:right w:color="d9d9d9" w:space="0" w:sz="8" w:val="single"/>
            </w:tcBorders>
            <w:shd w:fill="ffffff" w:val="clear"/>
            <w:tcMar>
              <w:top w:w="100.0" w:type="dxa"/>
              <w:left w:w="100.0" w:type="dxa"/>
              <w:bottom w:w="100.0" w:type="dxa"/>
              <w:right w:w="100.0" w:type="dxa"/>
            </w:tcMar>
          </w:tcPr>
          <w:p w:rsidR="00000000" w:rsidDel="00000000" w:rsidP="00000000" w:rsidRDefault="00000000" w:rsidRPr="00000000" w14:paraId="00000035">
            <w:pPr>
              <w:spacing w:line="240" w:lineRule="auto"/>
              <w:rPr>
                <w:rFonts w:ascii="Lucida Sans" w:cs="Lucida Sans" w:eastAsia="Lucida Sans" w:hAnsi="Lucida Sans"/>
              </w:rPr>
            </w:pPr>
            <w:r w:rsidDel="00000000" w:rsidR="00000000" w:rsidRPr="00000000">
              <w:rPr>
                <w:rFonts w:ascii="Lucida Sans" w:cs="Lucida Sans" w:eastAsia="Lucida Sans" w:hAnsi="Lucida Sans"/>
                <w:highlight w:val="white"/>
                <w:rtl w:val="0"/>
              </w:rPr>
              <w:t xml:space="preserve">Using sound bites of archived recordings with Octavia Butler, the podcast discusses how Octavia Butler used what she saw during her lifetime to create stories of the future.</w:t>
            </w:r>
            <w:r w:rsidDel="00000000" w:rsidR="00000000" w:rsidRPr="00000000">
              <w:rPr>
                <w:rtl w:val="0"/>
              </w:rPr>
            </w:r>
          </w:p>
        </w:tc>
        <w:tc>
          <w:tcPr>
            <w:tcBorders>
              <w:top w:color="d9d9d9" w:space="0" w:sz="8" w:val="single"/>
              <w:left w:color="d9d9d9" w:space="0" w:sz="8" w:val="single"/>
              <w:bottom w:color="b7b7b7" w:space="0" w:sz="8" w:val="single"/>
              <w:right w:color="d9d9d9" w:space="0" w:sz="8" w:val="single"/>
            </w:tcBorders>
            <w:shd w:fill="ffffff" w:val="clear"/>
            <w:tcMar>
              <w:top w:w="100.0" w:type="dxa"/>
              <w:left w:w="100.0" w:type="dxa"/>
              <w:bottom w:w="100.0" w:type="dxa"/>
              <w:right w:w="100.0" w:type="dxa"/>
            </w:tcMar>
          </w:tcPr>
          <w:p w:rsidR="00000000" w:rsidDel="00000000" w:rsidP="00000000" w:rsidRDefault="00000000" w:rsidRPr="00000000" w14:paraId="00000036">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It provides students with the necessary historical context that inspired </w:t>
            </w:r>
            <w:r w:rsidDel="00000000" w:rsidR="00000000" w:rsidRPr="00000000">
              <w:rPr>
                <w:rFonts w:ascii="Lucida Sans" w:cs="Lucida Sans" w:eastAsia="Lucida Sans" w:hAnsi="Lucida Sans"/>
                <w:i w:val="1"/>
                <w:rtl w:val="0"/>
              </w:rPr>
              <w:t xml:space="preserve">Parable of the Sower</w:t>
            </w:r>
            <w:r w:rsidDel="00000000" w:rsidR="00000000" w:rsidRPr="00000000">
              <w:rPr>
                <w:rFonts w:ascii="Lucida Sans" w:cs="Lucida Sans" w:eastAsia="Lucida Sans" w:hAnsi="Lucida Sans"/>
                <w:rtl w:val="0"/>
              </w:rPr>
              <w:t xml:space="preserve">, </w:t>
            </w:r>
            <w:r w:rsidDel="00000000" w:rsidR="00000000" w:rsidRPr="00000000">
              <w:rPr>
                <w:rFonts w:ascii="Lucida Sans" w:cs="Lucida Sans" w:eastAsia="Lucida Sans" w:hAnsi="Lucida Sans"/>
                <w:i w:val="1"/>
                <w:rtl w:val="0"/>
              </w:rPr>
              <w:t xml:space="preserve"> </w:t>
            </w:r>
            <w:r w:rsidDel="00000000" w:rsidR="00000000" w:rsidRPr="00000000">
              <w:rPr>
                <w:rFonts w:ascii="Lucida Sans" w:cs="Lucida Sans" w:eastAsia="Lucida Sans" w:hAnsi="Lucida Sans"/>
                <w:rtl w:val="0"/>
              </w:rPr>
              <w:t xml:space="preserve">and it positions students to reflect on Octavia Butler’s world versus our world today.</w:t>
            </w:r>
          </w:p>
        </w:tc>
        <w:tc>
          <w:tcPr>
            <w:tcBorders>
              <w:top w:color="d9d9d9" w:space="0" w:sz="8" w:val="single"/>
              <w:left w:color="d9d9d9" w:space="0" w:sz="8" w:val="single"/>
              <w:bottom w:color="b7b7b7" w:space="0" w:sz="8" w:val="single"/>
              <w:right w:color="d9d9d9" w:space="0" w:sz="8" w:val="single"/>
            </w:tcBorders>
            <w:shd w:fill="ffffff" w:val="clear"/>
            <w:tcMar>
              <w:top w:w="100.0" w:type="dxa"/>
              <w:left w:w="100.0" w:type="dxa"/>
              <w:bottom w:w="100.0" w:type="dxa"/>
              <w:right w:w="100.0" w:type="dxa"/>
            </w:tcMar>
          </w:tcPr>
          <w:p w:rsidR="00000000" w:rsidDel="00000000" w:rsidP="00000000" w:rsidRDefault="00000000" w:rsidRPr="00000000" w14:paraId="00000037">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Discuss how the politics that Butler experienced in the 1980s have led her to write a cautionary tale including peddling scarce resources like clean drinking water due to inefficient government and global warming. What did Butler believe was the financial priority of her administration? What anxieties did Butler have in regard to these priorities? How are they reflected in </w:t>
            </w:r>
            <w:r w:rsidDel="00000000" w:rsidR="00000000" w:rsidRPr="00000000">
              <w:rPr>
                <w:rFonts w:ascii="Lucida Sans" w:cs="Lucida Sans" w:eastAsia="Lucida Sans" w:hAnsi="Lucida Sans"/>
                <w:i w:val="1"/>
                <w:rtl w:val="0"/>
              </w:rPr>
              <w:t xml:space="preserve">Parable of the Sower</w:t>
            </w:r>
            <w:r w:rsidDel="00000000" w:rsidR="00000000" w:rsidRPr="00000000">
              <w:rPr>
                <w:rFonts w:ascii="Lucida Sans" w:cs="Lucida Sans" w:eastAsia="Lucida Sans" w:hAnsi="Lucida Sans"/>
                <w:rtl w:val="0"/>
              </w:rPr>
              <w:t xml:space="preserve">? Brainstorm what essential functions of government are needed for a society to be successful.</w:t>
            </w:r>
          </w:p>
        </w:tc>
      </w:tr>
      <w:tr>
        <w:trPr>
          <w:cantSplit w:val="0"/>
          <w:tblHeader w:val="0"/>
        </w:trPr>
        <w:tc>
          <w:tcPr>
            <w:tcBorders>
              <w:top w:color="d9d9d9" w:space="0" w:sz="8" w:val="single"/>
              <w:left w:color="d9d9d9" w:space="0" w:sz="8" w:val="single"/>
              <w:bottom w:color="b7b7b7" w:space="0" w:sz="8" w:val="single"/>
              <w:right w:color="d9d9d9" w:space="0" w:sz="8" w:val="single"/>
            </w:tcBorders>
            <w:shd w:fill="ffffff" w:val="clear"/>
            <w:tcMar>
              <w:top w:w="100.0" w:type="dxa"/>
              <w:left w:w="100.0" w:type="dxa"/>
              <w:bottom w:w="100.0" w:type="dxa"/>
              <w:right w:w="100.0" w:type="dxa"/>
            </w:tcMar>
          </w:tcPr>
          <w:p w:rsidR="00000000" w:rsidDel="00000000" w:rsidP="00000000" w:rsidRDefault="00000000" w:rsidRPr="00000000" w14:paraId="00000038">
            <w:pPr>
              <w:widowControl w:val="0"/>
              <w:spacing w:line="240" w:lineRule="auto"/>
              <w:rPr>
                <w:rFonts w:ascii="Lucida Sans" w:cs="Lucida Sans" w:eastAsia="Lucida Sans" w:hAnsi="Lucida Sans"/>
                <w:color w:val="22a469"/>
              </w:rPr>
            </w:pPr>
            <w:hyperlink r:id="rId24">
              <w:r w:rsidDel="00000000" w:rsidR="00000000" w:rsidRPr="00000000">
                <w:rPr>
                  <w:rFonts w:ascii="Lucida Sans" w:cs="Lucida Sans" w:eastAsia="Lucida Sans" w:hAnsi="Lucida Sans"/>
                  <w:color w:val="1155cc"/>
                  <w:u w:val="single"/>
                  <w:rtl w:val="0"/>
                </w:rPr>
                <w:t xml:space="preserve">Pandemics and the poor</w:t>
              </w:r>
            </w:hyperlink>
            <w:r w:rsidDel="00000000" w:rsidR="00000000" w:rsidRPr="00000000">
              <w:rPr>
                <w:rFonts w:ascii="Lucida Sans" w:cs="Lucida Sans" w:eastAsia="Lucida Sans" w:hAnsi="Lucida Sans"/>
                <w:color w:val="22a469"/>
                <w:rtl w:val="0"/>
              </w:rPr>
              <w:t xml:space="preserve"> </w:t>
            </w:r>
          </w:p>
          <w:p w:rsidR="00000000" w:rsidDel="00000000" w:rsidP="00000000" w:rsidRDefault="00000000" w:rsidRPr="00000000" w14:paraId="00000039">
            <w:pPr>
              <w:widowControl w:val="0"/>
              <w:spacing w:line="240" w:lineRule="auto"/>
              <w:rPr>
                <w:rFonts w:ascii="Lucida Sans" w:cs="Lucida Sans" w:eastAsia="Lucida Sans" w:hAnsi="Lucida Sans"/>
                <w:color w:val="22a469"/>
              </w:rPr>
            </w:pPr>
            <w:r w:rsidDel="00000000" w:rsidR="00000000" w:rsidRPr="00000000">
              <w:rPr>
                <w:rtl w:val="0"/>
              </w:rPr>
            </w:r>
          </w:p>
          <w:p w:rsidR="00000000" w:rsidDel="00000000" w:rsidP="00000000" w:rsidRDefault="00000000" w:rsidRPr="00000000" w14:paraId="0000003A">
            <w:pPr>
              <w:widowControl w:val="0"/>
              <w:spacing w:line="240" w:lineRule="auto"/>
              <w:rPr>
                <w:rFonts w:ascii="Lucida Sans" w:cs="Lucida Sans" w:eastAsia="Lucida Sans" w:hAnsi="Lucida Sans"/>
                <w:color w:val="22a469"/>
              </w:rPr>
            </w:pPr>
            <w:r w:rsidDel="00000000" w:rsidR="00000000" w:rsidRPr="00000000">
              <w:rPr>
                <w:rFonts w:ascii="Lucida Sans" w:cs="Lucida Sans" w:eastAsia="Lucida Sans" w:hAnsi="Lucida Sans"/>
                <w:b w:val="1"/>
                <w:i w:val="1"/>
                <w:color w:val="22a469"/>
                <w:rtl w:val="0"/>
              </w:rPr>
              <w:t xml:space="preserve">ARTICLE</w:t>
            </w:r>
            <w:r w:rsidDel="00000000" w:rsidR="00000000" w:rsidRPr="00000000">
              <w:rPr>
                <w:rtl w:val="0"/>
              </w:rPr>
            </w:r>
          </w:p>
        </w:tc>
        <w:tc>
          <w:tcPr>
            <w:tcBorders>
              <w:top w:color="d9d9d9" w:space="0" w:sz="8" w:val="single"/>
              <w:left w:color="d9d9d9" w:space="0" w:sz="8" w:val="single"/>
              <w:bottom w:color="b7b7b7" w:space="0" w:sz="8" w:val="single"/>
              <w:right w:color="d9d9d9" w:space="0" w:sz="8" w:val="single"/>
            </w:tcBorders>
            <w:shd w:fill="ffffff" w:val="clear"/>
            <w:tcMar>
              <w:top w:w="100.0" w:type="dxa"/>
              <w:left w:w="100.0" w:type="dxa"/>
              <w:bottom w:w="100.0" w:type="dxa"/>
              <w:right w:w="100.0" w:type="dxa"/>
            </w:tcMar>
          </w:tcPr>
          <w:p w:rsidR="00000000" w:rsidDel="00000000" w:rsidP="00000000" w:rsidRDefault="00000000" w:rsidRPr="00000000" w14:paraId="0000003B">
            <w:pPr>
              <w:pStyle w:val="Heading1"/>
              <w:spacing w:before="0" w:line="240" w:lineRule="auto"/>
              <w:rPr>
                <w:rFonts w:ascii="Lucida Sans" w:cs="Lucida Sans" w:eastAsia="Lucida Sans" w:hAnsi="Lucida Sans"/>
                <w:sz w:val="22"/>
                <w:szCs w:val="22"/>
              </w:rPr>
            </w:pPr>
            <w:bookmarkStart w:colFirst="0" w:colLast="0" w:name="_heading=h.1fob9te" w:id="2"/>
            <w:bookmarkEnd w:id="2"/>
            <w:r w:rsidDel="00000000" w:rsidR="00000000" w:rsidRPr="00000000">
              <w:rPr>
                <w:rFonts w:ascii="Lucida Sans" w:cs="Lucida Sans" w:eastAsia="Lucida Sans" w:hAnsi="Lucida Sans"/>
                <w:sz w:val="22"/>
                <w:szCs w:val="22"/>
                <w:rtl w:val="0"/>
              </w:rPr>
              <w:t xml:space="preserve">Ben Oppenheim &amp; Gavin Yamey</w:t>
            </w:r>
          </w:p>
          <w:p w:rsidR="00000000" w:rsidDel="00000000" w:rsidP="00000000" w:rsidRDefault="00000000" w:rsidRPr="00000000" w14:paraId="0000003C">
            <w:pPr>
              <w:spacing w:line="240" w:lineRule="auto"/>
              <w:rPr>
                <w:rFonts w:ascii="Lucida Sans" w:cs="Lucida Sans" w:eastAsia="Lucida Sans" w:hAnsi="Lucida Sans"/>
              </w:rPr>
            </w:pPr>
            <w:r w:rsidDel="00000000" w:rsidR="00000000" w:rsidRPr="00000000">
              <w:rPr>
                <w:rtl w:val="0"/>
              </w:rPr>
            </w:r>
          </w:p>
        </w:tc>
        <w:tc>
          <w:tcPr>
            <w:tcBorders>
              <w:top w:color="d9d9d9" w:space="0" w:sz="8" w:val="single"/>
              <w:left w:color="d9d9d9" w:space="0" w:sz="8" w:val="single"/>
              <w:bottom w:color="b7b7b7" w:space="0" w:sz="8" w:val="single"/>
              <w:right w:color="d9d9d9" w:space="0" w:sz="8" w:val="single"/>
            </w:tcBorders>
            <w:shd w:fill="ffffff" w:val="clear"/>
            <w:tcMar>
              <w:top w:w="100.0" w:type="dxa"/>
              <w:left w:w="100.0" w:type="dxa"/>
              <w:bottom w:w="100.0" w:type="dxa"/>
              <w:right w:w="100.0" w:type="dxa"/>
            </w:tcMar>
          </w:tcPr>
          <w:p w:rsidR="00000000" w:rsidDel="00000000" w:rsidP="00000000" w:rsidRDefault="00000000" w:rsidRPr="00000000" w14:paraId="0000003D">
            <w:pPr>
              <w:pStyle w:val="Heading1"/>
              <w:spacing w:before="0" w:line="240" w:lineRule="auto"/>
              <w:rPr>
                <w:rFonts w:ascii="Lucida Sans" w:cs="Lucida Sans" w:eastAsia="Lucida Sans" w:hAnsi="Lucida Sans"/>
                <w:sz w:val="22"/>
                <w:szCs w:val="22"/>
              </w:rPr>
            </w:pPr>
            <w:bookmarkStart w:colFirst="0" w:colLast="0" w:name="_heading=h.3znysh7" w:id="3"/>
            <w:bookmarkEnd w:id="3"/>
            <w:r w:rsidDel="00000000" w:rsidR="00000000" w:rsidRPr="00000000">
              <w:rPr>
                <w:rFonts w:ascii="Lucida Sans" w:cs="Lucida Sans" w:eastAsia="Lucida Sans" w:hAnsi="Lucida Sans"/>
                <w:sz w:val="22"/>
                <w:szCs w:val="22"/>
                <w:rtl w:val="0"/>
              </w:rPr>
              <w:t xml:space="preserve">This article discusses how poor populations are more vulnerable to epidemics and pandemics. To protect the poor, the article suggests a four-point plan.</w:t>
            </w:r>
          </w:p>
        </w:tc>
        <w:tc>
          <w:tcPr>
            <w:tcBorders>
              <w:top w:color="d9d9d9" w:space="0" w:sz="8" w:val="single"/>
              <w:left w:color="d9d9d9" w:space="0" w:sz="8" w:val="single"/>
              <w:bottom w:color="b7b7b7" w:space="0" w:sz="8" w:val="single"/>
              <w:right w:color="d9d9d9" w:space="0" w:sz="8" w:val="single"/>
            </w:tcBorders>
            <w:shd w:fill="ffffff" w:val="clear"/>
            <w:tcMar>
              <w:top w:w="100.0" w:type="dxa"/>
              <w:left w:w="100.0" w:type="dxa"/>
              <w:bottom w:w="100.0" w:type="dxa"/>
              <w:right w:w="100.0" w:type="dxa"/>
            </w:tcMar>
          </w:tcPr>
          <w:p w:rsidR="00000000" w:rsidDel="00000000" w:rsidP="00000000" w:rsidRDefault="00000000" w:rsidRPr="00000000" w14:paraId="0000003E">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It provides students with the opportunity to reflect on how epidemics and pandemics affect poorer people and to reflect on what suggestions the author offers to “protect the poor.”</w:t>
            </w:r>
          </w:p>
        </w:tc>
        <w:tc>
          <w:tcPr>
            <w:tcBorders>
              <w:top w:color="d9d9d9" w:space="0" w:sz="8" w:val="single"/>
              <w:left w:color="d9d9d9" w:space="0" w:sz="8" w:val="single"/>
              <w:bottom w:color="b7b7b7" w:space="0" w:sz="8" w:val="single"/>
              <w:right w:color="d9d9d9" w:space="0" w:sz="8" w:val="single"/>
            </w:tcBorders>
            <w:shd w:fill="ffffff" w:val="clear"/>
            <w:tcMar>
              <w:top w:w="100.0" w:type="dxa"/>
              <w:left w:w="100.0" w:type="dxa"/>
              <w:bottom w:w="100.0" w:type="dxa"/>
              <w:right w:w="100.0" w:type="dxa"/>
            </w:tcMar>
          </w:tcPr>
          <w:p w:rsidR="00000000" w:rsidDel="00000000" w:rsidP="00000000" w:rsidRDefault="00000000" w:rsidRPr="00000000" w14:paraId="0000003F">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Make an infographic to analyze and communicate findings from the article. Brainstorm additional suggestions on how our communities can ensure equitable access and break down discriminatory barriers. </w:t>
            </w:r>
          </w:p>
        </w:tc>
      </w:tr>
      <w:tr>
        <w:trPr>
          <w:cantSplit w:val="0"/>
          <w:trHeight w:val="1500" w:hRule="atLeast"/>
          <w:tblHeader w:val="0"/>
        </w:trPr>
        <w:tc>
          <w:tcPr>
            <w:tcBorders>
              <w:top w:color="d9d9d9" w:space="0" w:sz="8" w:val="single"/>
              <w:left w:color="d9d9d9" w:space="0" w:sz="8" w:val="single"/>
              <w:bottom w:color="b7b7b7" w:space="0" w:sz="8" w:val="single"/>
              <w:right w:color="d9d9d9" w:space="0" w:sz="8" w:val="single"/>
            </w:tcBorders>
            <w:shd w:fill="ffffff" w:val="clear"/>
            <w:tcMar>
              <w:top w:w="100.0" w:type="dxa"/>
              <w:left w:w="100.0" w:type="dxa"/>
              <w:bottom w:w="100.0" w:type="dxa"/>
              <w:right w:w="100.0" w:type="dxa"/>
            </w:tcMar>
          </w:tcPr>
          <w:p w:rsidR="00000000" w:rsidDel="00000000" w:rsidP="00000000" w:rsidRDefault="00000000" w:rsidRPr="00000000" w14:paraId="00000040">
            <w:pPr>
              <w:widowControl w:val="0"/>
              <w:spacing w:line="240" w:lineRule="auto"/>
              <w:rPr>
                <w:rFonts w:ascii="Lucida Sans" w:cs="Lucida Sans" w:eastAsia="Lucida Sans" w:hAnsi="Lucida Sans"/>
                <w:color w:val="22a469"/>
              </w:rPr>
            </w:pPr>
            <w:hyperlink r:id="rId25">
              <w:r w:rsidDel="00000000" w:rsidR="00000000" w:rsidRPr="00000000">
                <w:rPr>
                  <w:rFonts w:ascii="Lucida Sans" w:cs="Lucida Sans" w:eastAsia="Lucida Sans" w:hAnsi="Lucida Sans"/>
                  <w:color w:val="1155cc"/>
                  <w:u w:val="single"/>
                  <w:rtl w:val="0"/>
                </w:rPr>
                <w:t xml:space="preserve">There Is No Hierarchy of Oppressions</w:t>
              </w:r>
            </w:hyperlink>
            <w:r w:rsidDel="00000000" w:rsidR="00000000" w:rsidRPr="00000000">
              <w:rPr>
                <w:rFonts w:ascii="Lucida Sans" w:cs="Lucida Sans" w:eastAsia="Lucida Sans" w:hAnsi="Lucida Sans"/>
                <w:color w:val="22a469"/>
                <w:rtl w:val="0"/>
              </w:rPr>
              <w:t xml:space="preserve"> </w:t>
            </w:r>
          </w:p>
          <w:p w:rsidR="00000000" w:rsidDel="00000000" w:rsidP="00000000" w:rsidRDefault="00000000" w:rsidRPr="00000000" w14:paraId="00000041">
            <w:pPr>
              <w:widowControl w:val="0"/>
              <w:spacing w:line="240" w:lineRule="auto"/>
              <w:rPr>
                <w:rFonts w:ascii="Lucida Sans" w:cs="Lucida Sans" w:eastAsia="Lucida Sans" w:hAnsi="Lucida Sans"/>
                <w:color w:val="22a469"/>
              </w:rPr>
            </w:pPr>
            <w:r w:rsidDel="00000000" w:rsidR="00000000" w:rsidRPr="00000000">
              <w:rPr>
                <w:rtl w:val="0"/>
              </w:rPr>
            </w:r>
          </w:p>
          <w:p w:rsidR="00000000" w:rsidDel="00000000" w:rsidP="00000000" w:rsidRDefault="00000000" w:rsidRPr="00000000" w14:paraId="00000042">
            <w:pPr>
              <w:widowControl w:val="0"/>
              <w:spacing w:line="240" w:lineRule="auto"/>
              <w:rPr>
                <w:rFonts w:ascii="Lucida Sans" w:cs="Lucida Sans" w:eastAsia="Lucida Sans" w:hAnsi="Lucida Sans"/>
                <w:color w:val="22a469"/>
              </w:rPr>
            </w:pPr>
            <w:r w:rsidDel="00000000" w:rsidR="00000000" w:rsidRPr="00000000">
              <w:rPr>
                <w:rFonts w:ascii="Lucida Sans" w:cs="Lucida Sans" w:eastAsia="Lucida Sans" w:hAnsi="Lucida Sans"/>
                <w:b w:val="1"/>
                <w:i w:val="1"/>
                <w:color w:val="22a469"/>
                <w:rtl w:val="0"/>
              </w:rPr>
              <w:t xml:space="preserve">ESSAY</w:t>
            </w:r>
            <w:r w:rsidDel="00000000" w:rsidR="00000000" w:rsidRPr="00000000">
              <w:rPr>
                <w:rtl w:val="0"/>
              </w:rPr>
            </w:r>
          </w:p>
        </w:tc>
        <w:tc>
          <w:tcPr>
            <w:tcBorders>
              <w:top w:color="d9d9d9" w:space="0" w:sz="8" w:val="single"/>
              <w:left w:color="d9d9d9" w:space="0" w:sz="8" w:val="single"/>
              <w:bottom w:color="b7b7b7" w:space="0" w:sz="8" w:val="single"/>
              <w:right w:color="d9d9d9" w:space="0" w:sz="8" w:val="single"/>
            </w:tcBorders>
            <w:shd w:fill="ffffff" w:val="clear"/>
            <w:tcMar>
              <w:top w:w="100.0" w:type="dxa"/>
              <w:left w:w="100.0" w:type="dxa"/>
              <w:bottom w:w="100.0" w:type="dxa"/>
              <w:right w:w="100.0" w:type="dxa"/>
            </w:tcMar>
          </w:tcPr>
          <w:p w:rsidR="00000000" w:rsidDel="00000000" w:rsidP="00000000" w:rsidRDefault="00000000" w:rsidRPr="00000000" w14:paraId="00000043">
            <w:pPr>
              <w:pStyle w:val="Heading1"/>
              <w:spacing w:before="0" w:line="240" w:lineRule="auto"/>
              <w:rPr>
                <w:rFonts w:ascii="Lucida Sans" w:cs="Lucida Sans" w:eastAsia="Lucida Sans" w:hAnsi="Lucida Sans"/>
                <w:sz w:val="22"/>
                <w:szCs w:val="22"/>
              </w:rPr>
            </w:pPr>
            <w:bookmarkStart w:colFirst="0" w:colLast="0" w:name="_heading=h.17dp8vu" w:id="4"/>
            <w:bookmarkEnd w:id="4"/>
            <w:r w:rsidDel="00000000" w:rsidR="00000000" w:rsidRPr="00000000">
              <w:rPr>
                <w:rFonts w:ascii="Lucida Sans" w:cs="Lucida Sans" w:eastAsia="Lucida Sans" w:hAnsi="Lucida Sans"/>
                <w:sz w:val="22"/>
                <w:szCs w:val="22"/>
                <w:rtl w:val="0"/>
              </w:rPr>
              <w:t xml:space="preserve"> </w:t>
            </w:r>
          </w:p>
          <w:p w:rsidR="00000000" w:rsidDel="00000000" w:rsidP="00000000" w:rsidRDefault="00000000" w:rsidRPr="00000000" w14:paraId="00000044">
            <w:pPr>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Audre Lorde</w:t>
            </w:r>
          </w:p>
        </w:tc>
        <w:tc>
          <w:tcPr>
            <w:tcBorders>
              <w:top w:color="d9d9d9" w:space="0" w:sz="8" w:val="single"/>
              <w:left w:color="d9d9d9" w:space="0" w:sz="8" w:val="single"/>
              <w:bottom w:color="b7b7b7" w:space="0" w:sz="8" w:val="single"/>
              <w:right w:color="d9d9d9" w:space="0" w:sz="8" w:val="single"/>
            </w:tcBorders>
            <w:shd w:fill="ffffff" w:val="clear"/>
            <w:tcMar>
              <w:top w:w="100.0" w:type="dxa"/>
              <w:left w:w="100.0" w:type="dxa"/>
              <w:bottom w:w="100.0" w:type="dxa"/>
              <w:right w:w="100.0" w:type="dxa"/>
            </w:tcMar>
          </w:tcPr>
          <w:p w:rsidR="00000000" w:rsidDel="00000000" w:rsidP="00000000" w:rsidRDefault="00000000" w:rsidRPr="00000000" w14:paraId="00000045">
            <w:pPr>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Audre Lorde uses the intersection of her own racial and sexual identities to demonstrate their inherent inseparability. </w:t>
            </w:r>
            <w:r w:rsidDel="00000000" w:rsidR="00000000" w:rsidRPr="00000000">
              <w:rPr>
                <w:rFonts w:ascii="Lucida Sans" w:cs="Lucida Sans" w:eastAsia="Lucida Sans" w:hAnsi="Lucida Sans"/>
                <w:i w:val="1"/>
                <w:rtl w:val="0"/>
              </w:rPr>
              <w:t xml:space="preserve">“There is No Hierarchy of Oppressions” </w:t>
            </w:r>
            <w:r w:rsidDel="00000000" w:rsidR="00000000" w:rsidRPr="00000000">
              <w:rPr>
                <w:rFonts w:ascii="Lucida Sans" w:cs="Lucida Sans" w:eastAsia="Lucida Sans" w:hAnsi="Lucida Sans"/>
                <w:rtl w:val="0"/>
              </w:rPr>
              <w:t xml:space="preserve">was published by the Council on Interracial Books for Children in 1983.</w:t>
            </w:r>
            <w:r w:rsidDel="00000000" w:rsidR="00000000" w:rsidRPr="00000000">
              <w:rPr>
                <w:rtl w:val="0"/>
              </w:rPr>
            </w:r>
          </w:p>
        </w:tc>
        <w:tc>
          <w:tcPr>
            <w:tcBorders>
              <w:top w:color="d9d9d9" w:space="0" w:sz="8" w:val="single"/>
              <w:left w:color="d9d9d9" w:space="0" w:sz="8" w:val="single"/>
              <w:bottom w:color="b7b7b7" w:space="0" w:sz="8" w:val="single"/>
              <w:right w:color="d9d9d9" w:space="0" w:sz="8" w:val="single"/>
            </w:tcBorders>
            <w:shd w:fill="ffffff" w:val="clear"/>
            <w:tcMar>
              <w:top w:w="100.0" w:type="dxa"/>
              <w:left w:w="100.0" w:type="dxa"/>
              <w:bottom w:w="100.0" w:type="dxa"/>
              <w:right w:w="100.0" w:type="dxa"/>
            </w:tcMar>
          </w:tcPr>
          <w:p w:rsidR="00000000" w:rsidDel="00000000" w:rsidP="00000000" w:rsidRDefault="00000000" w:rsidRPr="00000000" w14:paraId="00000046">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This essay offers students the opportunity to reflect on their own identities and understand the importance of intersectionality and the dangers to a “hierarchy” of oppression</w:t>
            </w:r>
          </w:p>
        </w:tc>
        <w:tc>
          <w:tcPr>
            <w:tcBorders>
              <w:top w:color="d9d9d9" w:space="0" w:sz="8" w:val="single"/>
              <w:left w:color="d9d9d9" w:space="0" w:sz="8" w:val="single"/>
              <w:bottom w:color="b7b7b7" w:space="0" w:sz="8" w:val="single"/>
              <w:right w:color="d9d9d9" w:space="0" w:sz="8" w:val="single"/>
            </w:tcBorders>
            <w:shd w:fill="ffffff" w:val="clear"/>
            <w:tcMar>
              <w:top w:w="100.0" w:type="dxa"/>
              <w:left w:w="100.0" w:type="dxa"/>
              <w:bottom w:w="100.0" w:type="dxa"/>
              <w:right w:w="100.0" w:type="dxa"/>
            </w:tcMar>
          </w:tcPr>
          <w:p w:rsidR="00000000" w:rsidDel="00000000" w:rsidP="00000000" w:rsidRDefault="00000000" w:rsidRPr="00000000" w14:paraId="00000047">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Students map their own intersectionality and what that means in context to their experiences and how they navigate society. Consider how our intersecting identities shape our perspectives and the way we experience the world. How do differences in power and privilege influence the relationships we have with each other? How do these differences affect our sense of community and its development?</w:t>
            </w:r>
          </w:p>
        </w:tc>
      </w:tr>
      <w:tr>
        <w:trPr>
          <w:cantSplit w:val="0"/>
          <w:trHeight w:val="1500" w:hRule="atLeast"/>
          <w:tblHeader w:val="0"/>
        </w:trPr>
        <w:tc>
          <w:tcPr>
            <w:tcBorders>
              <w:top w:color="d9d9d9" w:space="0" w:sz="8" w:val="single"/>
              <w:left w:color="d9d9d9" w:space="0" w:sz="8" w:val="single"/>
              <w:bottom w:color="b7b7b7" w:space="0" w:sz="8" w:val="single"/>
              <w:right w:color="d9d9d9" w:space="0" w:sz="8" w:val="single"/>
            </w:tcBorders>
            <w:shd w:fill="ffffff" w:val="clear"/>
            <w:tcMar>
              <w:top w:w="100.0" w:type="dxa"/>
              <w:left w:w="100.0" w:type="dxa"/>
              <w:bottom w:w="100.0" w:type="dxa"/>
              <w:right w:w="100.0" w:type="dxa"/>
            </w:tcMar>
          </w:tcPr>
          <w:p w:rsidR="00000000" w:rsidDel="00000000" w:rsidP="00000000" w:rsidRDefault="00000000" w:rsidRPr="00000000" w14:paraId="00000048">
            <w:pPr>
              <w:widowControl w:val="0"/>
              <w:spacing w:line="240" w:lineRule="auto"/>
              <w:rPr>
                <w:rFonts w:ascii="Lucida Sans" w:cs="Lucida Sans" w:eastAsia="Lucida Sans" w:hAnsi="Lucida Sans"/>
                <w:color w:val="22a469"/>
              </w:rPr>
            </w:pPr>
            <w:hyperlink r:id="rId26">
              <w:r w:rsidDel="00000000" w:rsidR="00000000" w:rsidRPr="00000000">
                <w:rPr>
                  <w:rFonts w:ascii="Lucida Sans" w:cs="Lucida Sans" w:eastAsia="Lucida Sans" w:hAnsi="Lucida Sans"/>
                  <w:color w:val="1155cc"/>
                  <w:u w:val="single"/>
                  <w:rtl w:val="0"/>
                </w:rPr>
                <w:t xml:space="preserve">“Home”</w:t>
              </w:r>
            </w:hyperlink>
            <w:r w:rsidDel="00000000" w:rsidR="00000000" w:rsidRPr="00000000">
              <w:rPr>
                <w:rtl w:val="0"/>
              </w:rPr>
            </w:r>
          </w:p>
          <w:p w:rsidR="00000000" w:rsidDel="00000000" w:rsidP="00000000" w:rsidRDefault="00000000" w:rsidRPr="00000000" w14:paraId="00000049">
            <w:pPr>
              <w:widowControl w:val="0"/>
              <w:spacing w:line="240" w:lineRule="auto"/>
              <w:rPr>
                <w:rFonts w:ascii="Lucida Sans" w:cs="Lucida Sans" w:eastAsia="Lucida Sans" w:hAnsi="Lucida Sans"/>
                <w:color w:val="22a469"/>
              </w:rPr>
            </w:pPr>
            <w:r w:rsidDel="00000000" w:rsidR="00000000" w:rsidRPr="00000000">
              <w:rPr>
                <w:rtl w:val="0"/>
              </w:rPr>
            </w:r>
          </w:p>
          <w:p w:rsidR="00000000" w:rsidDel="00000000" w:rsidP="00000000" w:rsidRDefault="00000000" w:rsidRPr="00000000" w14:paraId="0000004A">
            <w:pPr>
              <w:widowControl w:val="0"/>
              <w:spacing w:line="240" w:lineRule="auto"/>
              <w:rPr>
                <w:rFonts w:ascii="Lucida Sans" w:cs="Lucida Sans" w:eastAsia="Lucida Sans" w:hAnsi="Lucida Sans"/>
                <w:color w:val="22a469"/>
              </w:rPr>
            </w:pPr>
            <w:r w:rsidDel="00000000" w:rsidR="00000000" w:rsidRPr="00000000">
              <w:rPr>
                <w:rFonts w:ascii="Lucida Sans" w:cs="Lucida Sans" w:eastAsia="Lucida Sans" w:hAnsi="Lucida Sans"/>
                <w:b w:val="1"/>
                <w:i w:val="1"/>
                <w:color w:val="22a469"/>
                <w:rtl w:val="0"/>
              </w:rPr>
              <w:t xml:space="preserve">POEM</w:t>
            </w:r>
            <w:r w:rsidDel="00000000" w:rsidR="00000000" w:rsidRPr="00000000">
              <w:rPr>
                <w:rtl w:val="0"/>
              </w:rPr>
            </w:r>
          </w:p>
        </w:tc>
        <w:tc>
          <w:tcPr>
            <w:tcBorders>
              <w:top w:color="d9d9d9" w:space="0" w:sz="8" w:val="single"/>
              <w:left w:color="d9d9d9" w:space="0" w:sz="8" w:val="single"/>
              <w:bottom w:color="b7b7b7" w:space="0" w:sz="8" w:val="single"/>
              <w:right w:color="d9d9d9" w:space="0" w:sz="8" w:val="single"/>
            </w:tcBorders>
            <w:shd w:fill="ffffff" w:val="clear"/>
            <w:tcMar>
              <w:top w:w="100.0" w:type="dxa"/>
              <w:left w:w="100.0" w:type="dxa"/>
              <w:bottom w:w="100.0" w:type="dxa"/>
              <w:right w:w="100.0" w:type="dxa"/>
            </w:tcMar>
          </w:tcPr>
          <w:p w:rsidR="00000000" w:rsidDel="00000000" w:rsidP="00000000" w:rsidRDefault="00000000" w:rsidRPr="00000000" w14:paraId="0000004B">
            <w:pPr>
              <w:pStyle w:val="Heading1"/>
              <w:spacing w:before="0" w:line="240" w:lineRule="auto"/>
              <w:rPr>
                <w:rFonts w:ascii="Lucida Sans" w:cs="Lucida Sans" w:eastAsia="Lucida Sans" w:hAnsi="Lucida Sans"/>
                <w:sz w:val="22"/>
                <w:szCs w:val="22"/>
              </w:rPr>
            </w:pPr>
            <w:bookmarkStart w:colFirst="0" w:colLast="0" w:name="_heading=h.17dp8vu" w:id="4"/>
            <w:bookmarkEnd w:id="4"/>
            <w:r w:rsidDel="00000000" w:rsidR="00000000" w:rsidRPr="00000000">
              <w:rPr>
                <w:rFonts w:ascii="Lucida Sans" w:cs="Lucida Sans" w:eastAsia="Lucida Sans" w:hAnsi="Lucida Sans"/>
                <w:sz w:val="22"/>
                <w:szCs w:val="22"/>
                <w:rtl w:val="0"/>
              </w:rPr>
              <w:t xml:space="preserve">Warsan Shire</w:t>
            </w:r>
          </w:p>
        </w:tc>
        <w:tc>
          <w:tcPr>
            <w:tcBorders>
              <w:top w:color="d9d9d9" w:space="0" w:sz="8" w:val="single"/>
              <w:left w:color="d9d9d9" w:space="0" w:sz="8" w:val="single"/>
              <w:bottom w:color="b7b7b7" w:space="0" w:sz="8" w:val="single"/>
              <w:right w:color="d9d9d9" w:space="0" w:sz="8" w:val="single"/>
            </w:tcBorders>
            <w:shd w:fill="ffffff" w:val="clear"/>
            <w:tcMar>
              <w:top w:w="100.0" w:type="dxa"/>
              <w:left w:w="100.0" w:type="dxa"/>
              <w:bottom w:w="100.0" w:type="dxa"/>
              <w:right w:w="100.0" w:type="dxa"/>
            </w:tcMar>
          </w:tcPr>
          <w:p w:rsidR="00000000" w:rsidDel="00000000" w:rsidP="00000000" w:rsidRDefault="00000000" w:rsidRPr="00000000" w14:paraId="0000004C">
            <w:pPr>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Warsan Shire is a British writer and poet who was born to Somali parents in Kenya. She uses her position as an immigrant herself to convey the lives of immigrants.</w:t>
            </w:r>
          </w:p>
        </w:tc>
        <w:tc>
          <w:tcPr>
            <w:tcBorders>
              <w:top w:color="d9d9d9" w:space="0" w:sz="8" w:val="single"/>
              <w:left w:color="d9d9d9" w:space="0" w:sz="8" w:val="single"/>
              <w:bottom w:color="b7b7b7" w:space="0" w:sz="8" w:val="single"/>
              <w:right w:color="d9d9d9" w:space="0" w:sz="8" w:val="single"/>
            </w:tcBorders>
            <w:shd w:fill="ffffff" w:val="clear"/>
            <w:tcMar>
              <w:top w:w="100.0" w:type="dxa"/>
              <w:left w:w="100.0" w:type="dxa"/>
              <w:bottom w:w="100.0" w:type="dxa"/>
              <w:right w:w="100.0" w:type="dxa"/>
            </w:tcMar>
          </w:tcPr>
          <w:p w:rsidR="00000000" w:rsidDel="00000000" w:rsidP="00000000" w:rsidRDefault="00000000" w:rsidRPr="00000000" w14:paraId="0000004D">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Continuing the theme of intersectionality, this poem offers students the ability to reflect on the lived experiences of refugees and immigrants and to make the connection to characters in </w:t>
            </w:r>
            <w:r w:rsidDel="00000000" w:rsidR="00000000" w:rsidRPr="00000000">
              <w:rPr>
                <w:rFonts w:ascii="Lucida Sans" w:cs="Lucida Sans" w:eastAsia="Lucida Sans" w:hAnsi="Lucida Sans"/>
                <w:i w:val="1"/>
                <w:rtl w:val="0"/>
              </w:rPr>
              <w:t xml:space="preserve">Parable of the Sower </w:t>
            </w:r>
            <w:r w:rsidDel="00000000" w:rsidR="00000000" w:rsidRPr="00000000">
              <w:rPr>
                <w:rFonts w:ascii="Lucida Sans" w:cs="Lucida Sans" w:eastAsia="Lucida Sans" w:hAnsi="Lucida Sans"/>
                <w:rtl w:val="0"/>
              </w:rPr>
              <w:t xml:space="preserve">who are leaving the place they once called home due to tumultuous circumstances.</w:t>
            </w:r>
          </w:p>
        </w:tc>
        <w:tc>
          <w:tcPr>
            <w:tcBorders>
              <w:top w:color="d9d9d9" w:space="0" w:sz="8" w:val="single"/>
              <w:left w:color="d9d9d9" w:space="0" w:sz="8" w:val="single"/>
              <w:bottom w:color="b7b7b7" w:space="0" w:sz="8" w:val="single"/>
              <w:right w:color="d9d9d9" w:space="0" w:sz="8" w:val="single"/>
            </w:tcBorders>
            <w:shd w:fill="ffffff" w:val="clear"/>
            <w:tcMar>
              <w:top w:w="100.0" w:type="dxa"/>
              <w:left w:w="100.0" w:type="dxa"/>
              <w:bottom w:w="100.0" w:type="dxa"/>
              <w:right w:w="100.0" w:type="dxa"/>
            </w:tcMar>
          </w:tcPr>
          <w:p w:rsidR="00000000" w:rsidDel="00000000" w:rsidP="00000000" w:rsidRDefault="00000000" w:rsidRPr="00000000" w14:paraId="0000004E">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In </w:t>
            </w:r>
            <w:r w:rsidDel="00000000" w:rsidR="00000000" w:rsidRPr="00000000">
              <w:rPr>
                <w:rFonts w:ascii="Lucida Sans" w:cs="Lucida Sans" w:eastAsia="Lucida Sans" w:hAnsi="Lucida Sans"/>
                <w:i w:val="1"/>
                <w:rtl w:val="0"/>
              </w:rPr>
              <w:t xml:space="preserve">Parable of the Sower, </w:t>
            </w:r>
            <w:r w:rsidDel="00000000" w:rsidR="00000000" w:rsidRPr="00000000">
              <w:rPr>
                <w:rFonts w:ascii="Lucida Sans" w:cs="Lucida Sans" w:eastAsia="Lucida Sans" w:hAnsi="Lucida Sans"/>
                <w:rtl w:val="0"/>
              </w:rPr>
              <w:t xml:space="preserve">Lauren decides to make a survival pack in case the walls surrounding her community ever fall. Reflect on what items you would include in your survival pack if you were in Lauren’s position. Consider what items would be absolutely necessary for your survival and what items could potentially have multiple uses. Students can present their survival packs to the class and explain how they made their particular decisions.</w:t>
            </w:r>
            <w:r w:rsidDel="00000000" w:rsidR="00000000" w:rsidRPr="00000000">
              <w:rPr>
                <w:rtl w:val="0"/>
              </w:rPr>
            </w:r>
          </w:p>
          <w:p w:rsidR="00000000" w:rsidDel="00000000" w:rsidP="00000000" w:rsidRDefault="00000000" w:rsidRPr="00000000" w14:paraId="0000004F">
            <w:pPr>
              <w:widowControl w:val="0"/>
              <w:spacing w:line="240" w:lineRule="auto"/>
              <w:rPr>
                <w:rFonts w:ascii="Lucida Sans" w:cs="Lucida Sans" w:eastAsia="Lucida Sans" w:hAnsi="Lucida Sans"/>
                <w:i w:val="1"/>
              </w:rPr>
            </w:pPr>
            <w:r w:rsidDel="00000000" w:rsidR="00000000" w:rsidRPr="00000000">
              <w:rPr>
                <w:rtl w:val="0"/>
              </w:rPr>
            </w:r>
          </w:p>
          <w:p w:rsidR="00000000" w:rsidDel="00000000" w:rsidP="00000000" w:rsidRDefault="00000000" w:rsidRPr="00000000" w14:paraId="00000050">
            <w:pPr>
              <w:widowControl w:val="0"/>
              <w:spacing w:line="240" w:lineRule="auto"/>
              <w:rPr>
                <w:rFonts w:ascii="Lucida Sans" w:cs="Lucida Sans" w:eastAsia="Lucida Sans" w:hAnsi="Lucida Sans"/>
                <w:i w:val="1"/>
              </w:rPr>
            </w:pPr>
            <w:r w:rsidDel="00000000" w:rsidR="00000000" w:rsidRPr="00000000">
              <w:rPr>
                <w:rFonts w:ascii="Lucida Sans" w:cs="Lucida Sans" w:eastAsia="Lucida Sans" w:hAnsi="Lucida Sans"/>
                <w:i w:val="1"/>
                <w:rtl w:val="0"/>
              </w:rPr>
              <w:t xml:space="preserve">Note:</w:t>
            </w:r>
            <w:r w:rsidDel="00000000" w:rsidR="00000000" w:rsidRPr="00000000">
              <w:rPr>
                <w:rFonts w:ascii="Lucida Sans" w:cs="Lucida Sans" w:eastAsia="Lucida Sans" w:hAnsi="Lucida Sans"/>
                <w:rtl w:val="0"/>
              </w:rPr>
              <w:t xml:space="preserve"> </w:t>
            </w:r>
            <w:r w:rsidDel="00000000" w:rsidR="00000000" w:rsidRPr="00000000">
              <w:rPr>
                <w:rFonts w:ascii="Lucida Sans" w:cs="Lucida Sans" w:eastAsia="Lucida Sans" w:hAnsi="Lucida Sans"/>
                <w:i w:val="1"/>
                <w:rtl w:val="0"/>
              </w:rPr>
              <w:t xml:space="preserve">Consider how a discussion on displacement and/or immigration might be triggering based on your knowledge of your students. Be sure no students feel pressured to speak on this </w:t>
            </w:r>
            <w:r w:rsidDel="00000000" w:rsidR="00000000" w:rsidRPr="00000000">
              <w:rPr>
                <w:rFonts w:ascii="Lucida Sans" w:cs="Lucida Sans" w:eastAsia="Lucida Sans" w:hAnsi="Lucida Sans"/>
                <w:i w:val="1"/>
                <w:rtl w:val="0"/>
              </w:rPr>
              <w:t xml:space="preserve">topic</w:t>
            </w:r>
            <w:r w:rsidDel="00000000" w:rsidR="00000000" w:rsidRPr="00000000">
              <w:rPr>
                <w:rFonts w:ascii="Lucida Sans" w:cs="Lucida Sans" w:eastAsia="Lucida Sans" w:hAnsi="Lucida Sans"/>
                <w:i w:val="1"/>
                <w:rtl w:val="0"/>
              </w:rPr>
              <w:t xml:space="preserve">. </w:t>
            </w:r>
          </w:p>
        </w:tc>
      </w:tr>
      <w:tr>
        <w:trPr>
          <w:cantSplit w:val="0"/>
          <w:trHeight w:val="1500" w:hRule="atLeast"/>
          <w:tblHeader w:val="0"/>
        </w:trPr>
        <w:tc>
          <w:tcPr>
            <w:tcBorders>
              <w:top w:color="d9d9d9" w:space="0" w:sz="8" w:val="single"/>
              <w:left w:color="d9d9d9" w:space="0" w:sz="8" w:val="single"/>
              <w:bottom w:color="b7b7b7" w:space="0" w:sz="8" w:val="single"/>
              <w:right w:color="d9d9d9" w:space="0" w:sz="8" w:val="single"/>
            </w:tcBorders>
            <w:shd w:fill="ffffff" w:val="clear"/>
            <w:tcMar>
              <w:top w:w="100.0" w:type="dxa"/>
              <w:left w:w="100.0" w:type="dxa"/>
              <w:bottom w:w="100.0" w:type="dxa"/>
              <w:right w:w="100.0" w:type="dxa"/>
            </w:tcMar>
          </w:tcPr>
          <w:p w:rsidR="00000000" w:rsidDel="00000000" w:rsidP="00000000" w:rsidRDefault="00000000" w:rsidRPr="00000000" w14:paraId="00000051">
            <w:pPr>
              <w:widowControl w:val="0"/>
              <w:spacing w:line="240" w:lineRule="auto"/>
              <w:rPr>
                <w:rFonts w:ascii="Lucida Sans" w:cs="Lucida Sans" w:eastAsia="Lucida Sans" w:hAnsi="Lucida Sans"/>
                <w:color w:val="22a469"/>
              </w:rPr>
            </w:pPr>
            <w:hyperlink r:id="rId27">
              <w:r w:rsidDel="00000000" w:rsidR="00000000" w:rsidRPr="00000000">
                <w:rPr>
                  <w:rFonts w:ascii="Lucida Sans" w:cs="Lucida Sans" w:eastAsia="Lucida Sans" w:hAnsi="Lucida Sans"/>
                  <w:color w:val="1155cc"/>
                  <w:u w:val="single"/>
                  <w:rtl w:val="0"/>
                </w:rPr>
                <w:t xml:space="preserve">Wade in the Water: Hurricane Katrina, A Poem by Walidah Imarisha</w:t>
              </w:r>
            </w:hyperlink>
            <w:r w:rsidDel="00000000" w:rsidR="00000000" w:rsidRPr="00000000">
              <w:rPr>
                <w:rFonts w:ascii="Lucida Sans" w:cs="Lucida Sans" w:eastAsia="Lucida Sans" w:hAnsi="Lucida Sans"/>
                <w:color w:val="22a469"/>
                <w:rtl w:val="0"/>
              </w:rPr>
              <w:t xml:space="preserve"> </w:t>
            </w:r>
          </w:p>
          <w:p w:rsidR="00000000" w:rsidDel="00000000" w:rsidP="00000000" w:rsidRDefault="00000000" w:rsidRPr="00000000" w14:paraId="00000052">
            <w:pPr>
              <w:widowControl w:val="0"/>
              <w:spacing w:line="240" w:lineRule="auto"/>
              <w:rPr>
                <w:rFonts w:ascii="Lucida Sans" w:cs="Lucida Sans" w:eastAsia="Lucida Sans" w:hAnsi="Lucida Sans"/>
                <w:color w:val="22a469"/>
              </w:rPr>
            </w:pPr>
            <w:r w:rsidDel="00000000" w:rsidR="00000000" w:rsidRPr="00000000">
              <w:rPr>
                <w:rtl w:val="0"/>
              </w:rPr>
            </w:r>
          </w:p>
          <w:p w:rsidR="00000000" w:rsidDel="00000000" w:rsidP="00000000" w:rsidRDefault="00000000" w:rsidRPr="00000000" w14:paraId="00000053">
            <w:pPr>
              <w:widowControl w:val="0"/>
              <w:spacing w:line="240" w:lineRule="auto"/>
              <w:rPr>
                <w:rFonts w:ascii="Lucida Sans" w:cs="Lucida Sans" w:eastAsia="Lucida Sans" w:hAnsi="Lucida Sans"/>
                <w:color w:val="22a469"/>
              </w:rPr>
            </w:pPr>
            <w:r w:rsidDel="00000000" w:rsidR="00000000" w:rsidRPr="00000000">
              <w:rPr>
                <w:rtl w:val="0"/>
              </w:rPr>
            </w:r>
          </w:p>
          <w:p w:rsidR="00000000" w:rsidDel="00000000" w:rsidP="00000000" w:rsidRDefault="00000000" w:rsidRPr="00000000" w14:paraId="00000054">
            <w:pPr>
              <w:widowControl w:val="0"/>
              <w:spacing w:line="240" w:lineRule="auto"/>
              <w:rPr>
                <w:rFonts w:ascii="Lucida Sans" w:cs="Lucida Sans" w:eastAsia="Lucida Sans" w:hAnsi="Lucida Sans"/>
                <w:color w:val="22a469"/>
              </w:rPr>
            </w:pPr>
            <w:r w:rsidDel="00000000" w:rsidR="00000000" w:rsidRPr="00000000">
              <w:rPr>
                <w:rFonts w:ascii="Lucida Sans" w:cs="Lucida Sans" w:eastAsia="Lucida Sans" w:hAnsi="Lucida Sans"/>
                <w:b w:val="1"/>
                <w:i w:val="1"/>
                <w:color w:val="22a469"/>
                <w:rtl w:val="0"/>
              </w:rPr>
              <w:t xml:space="preserve">POEM</w:t>
            </w:r>
            <w:r w:rsidDel="00000000" w:rsidR="00000000" w:rsidRPr="00000000">
              <w:rPr>
                <w:rtl w:val="0"/>
              </w:rPr>
            </w:r>
          </w:p>
        </w:tc>
        <w:tc>
          <w:tcPr>
            <w:tcBorders>
              <w:top w:color="d9d9d9" w:space="0" w:sz="8" w:val="single"/>
              <w:left w:color="d9d9d9" w:space="0" w:sz="8" w:val="single"/>
              <w:bottom w:color="b7b7b7" w:space="0" w:sz="8" w:val="single"/>
              <w:right w:color="d9d9d9" w:space="0" w:sz="8" w:val="single"/>
            </w:tcBorders>
            <w:shd w:fill="ffffff" w:val="clear"/>
            <w:tcMar>
              <w:top w:w="100.0" w:type="dxa"/>
              <w:left w:w="100.0" w:type="dxa"/>
              <w:bottom w:w="100.0" w:type="dxa"/>
              <w:right w:w="100.0" w:type="dxa"/>
            </w:tcMar>
          </w:tcPr>
          <w:p w:rsidR="00000000" w:rsidDel="00000000" w:rsidP="00000000" w:rsidRDefault="00000000" w:rsidRPr="00000000" w14:paraId="00000055">
            <w:pPr>
              <w:pStyle w:val="Heading1"/>
              <w:spacing w:before="0" w:line="240" w:lineRule="auto"/>
              <w:rPr>
                <w:rFonts w:ascii="Lucida Sans" w:cs="Lucida Sans" w:eastAsia="Lucida Sans" w:hAnsi="Lucida Sans"/>
                <w:sz w:val="22"/>
                <w:szCs w:val="22"/>
              </w:rPr>
            </w:pPr>
            <w:bookmarkStart w:colFirst="0" w:colLast="0" w:name="_heading=h.17dp8vu" w:id="4"/>
            <w:bookmarkEnd w:id="4"/>
            <w:r w:rsidDel="00000000" w:rsidR="00000000" w:rsidRPr="00000000">
              <w:rPr>
                <w:rFonts w:ascii="Lucida Sans" w:cs="Lucida Sans" w:eastAsia="Lucida Sans" w:hAnsi="Lucida Sans"/>
                <w:sz w:val="22"/>
                <w:szCs w:val="22"/>
                <w:rtl w:val="0"/>
              </w:rPr>
              <w:t xml:space="preserve">Walidah Imarisha</w:t>
            </w:r>
          </w:p>
        </w:tc>
        <w:tc>
          <w:tcPr>
            <w:tcBorders>
              <w:top w:color="d9d9d9" w:space="0" w:sz="8" w:val="single"/>
              <w:left w:color="d9d9d9" w:space="0" w:sz="8" w:val="single"/>
              <w:bottom w:color="b7b7b7" w:space="0" w:sz="8" w:val="single"/>
              <w:right w:color="d9d9d9" w:space="0" w:sz="8" w:val="single"/>
            </w:tcBorders>
            <w:shd w:fill="ffffff" w:val="clear"/>
            <w:tcMar>
              <w:top w:w="100.0" w:type="dxa"/>
              <w:left w:w="100.0" w:type="dxa"/>
              <w:bottom w:w="100.0" w:type="dxa"/>
              <w:right w:w="100.0" w:type="dxa"/>
            </w:tcMar>
          </w:tcPr>
          <w:p w:rsidR="00000000" w:rsidDel="00000000" w:rsidP="00000000" w:rsidRDefault="00000000" w:rsidRPr="00000000" w14:paraId="00000056">
            <w:pPr>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“Wade in the Water” is a spoken word piece about Hurricane Katrina written by Walidah Imarisha. It is part of her book of poetry, </w:t>
            </w:r>
            <w:r w:rsidDel="00000000" w:rsidR="00000000" w:rsidRPr="00000000">
              <w:rPr>
                <w:rFonts w:ascii="Lucida Sans" w:cs="Lucida Sans" w:eastAsia="Lucida Sans" w:hAnsi="Lucida Sans"/>
                <w:i w:val="1"/>
                <w:rtl w:val="0"/>
              </w:rPr>
              <w:t xml:space="preserve">Scars/Stars</w:t>
            </w:r>
            <w:r w:rsidDel="00000000" w:rsidR="00000000" w:rsidRPr="00000000">
              <w:rPr>
                <w:rFonts w:ascii="Lucida Sans" w:cs="Lucida Sans" w:eastAsia="Lucida Sans" w:hAnsi="Lucida Sans"/>
                <w:rtl w:val="0"/>
              </w:rPr>
              <w:t xml:space="preserve">. Students may need brief context about the </w:t>
            </w:r>
            <w:hyperlink r:id="rId28">
              <w:r w:rsidDel="00000000" w:rsidR="00000000" w:rsidRPr="00000000">
                <w:rPr>
                  <w:rFonts w:ascii="Lucida Sans" w:cs="Lucida Sans" w:eastAsia="Lucida Sans" w:hAnsi="Lucida Sans"/>
                  <w:color w:val="1155cc"/>
                  <w:u w:val="single"/>
                  <w:rtl w:val="0"/>
                </w:rPr>
                <w:t xml:space="preserve">events and effects of Hurricane Katrina in 2005</w:t>
              </w:r>
            </w:hyperlink>
            <w:r w:rsidDel="00000000" w:rsidR="00000000" w:rsidRPr="00000000">
              <w:rPr>
                <w:rFonts w:ascii="Lucida Sans" w:cs="Lucida Sans" w:eastAsia="Lucida Sans" w:hAnsi="Lucida Sans"/>
                <w:rtl w:val="0"/>
              </w:rPr>
              <w:t xml:space="preserve">.</w:t>
            </w:r>
          </w:p>
        </w:tc>
        <w:tc>
          <w:tcPr>
            <w:tcBorders>
              <w:top w:color="d9d9d9" w:space="0" w:sz="8" w:val="single"/>
              <w:left w:color="d9d9d9" w:space="0" w:sz="8" w:val="single"/>
              <w:bottom w:color="b7b7b7" w:space="0" w:sz="8" w:val="single"/>
              <w:right w:color="d9d9d9" w:space="0" w:sz="8" w:val="single"/>
            </w:tcBorders>
            <w:shd w:fill="ffffff" w:val="clear"/>
            <w:tcMar>
              <w:top w:w="100.0" w:type="dxa"/>
              <w:left w:w="100.0" w:type="dxa"/>
              <w:bottom w:w="100.0" w:type="dxa"/>
              <w:right w:w="100.0" w:type="dxa"/>
            </w:tcMar>
          </w:tcPr>
          <w:p w:rsidR="00000000" w:rsidDel="00000000" w:rsidP="00000000" w:rsidRDefault="00000000" w:rsidRPr="00000000" w14:paraId="00000057">
            <w:pPr>
              <w:widowControl w:val="0"/>
              <w:spacing w:line="240" w:lineRule="auto"/>
              <w:rPr>
                <w:rFonts w:ascii="Lucida Sans" w:cs="Lucida Sans" w:eastAsia="Lucida Sans" w:hAnsi="Lucida Sans"/>
                <w:i w:val="1"/>
              </w:rPr>
            </w:pPr>
            <w:r w:rsidDel="00000000" w:rsidR="00000000" w:rsidRPr="00000000">
              <w:rPr>
                <w:rFonts w:ascii="Lucida Sans" w:cs="Lucida Sans" w:eastAsia="Lucida Sans" w:hAnsi="Lucida Sans"/>
                <w:rtl w:val="0"/>
              </w:rPr>
              <w:t xml:space="preserve">In looking at the events and response efforts of Hurricane Katrina, students can connect this to the events in </w:t>
            </w:r>
            <w:r w:rsidDel="00000000" w:rsidR="00000000" w:rsidRPr="00000000">
              <w:rPr>
                <w:rFonts w:ascii="Lucida Sans" w:cs="Lucida Sans" w:eastAsia="Lucida Sans" w:hAnsi="Lucida Sans"/>
                <w:i w:val="1"/>
                <w:rtl w:val="0"/>
              </w:rPr>
              <w:t xml:space="preserve">Parable of the Sower.</w:t>
            </w:r>
          </w:p>
        </w:tc>
        <w:tc>
          <w:tcPr>
            <w:tcBorders>
              <w:top w:color="d9d9d9" w:space="0" w:sz="8" w:val="single"/>
              <w:left w:color="d9d9d9" w:space="0" w:sz="8" w:val="single"/>
              <w:bottom w:color="b7b7b7" w:space="0" w:sz="8" w:val="single"/>
              <w:right w:color="d9d9d9" w:space="0" w:sz="8" w:val="single"/>
            </w:tcBorders>
            <w:shd w:fill="ffffff" w:val="clear"/>
            <w:tcMar>
              <w:top w:w="100.0" w:type="dxa"/>
              <w:left w:w="100.0" w:type="dxa"/>
              <w:bottom w:w="100.0" w:type="dxa"/>
              <w:right w:w="100.0" w:type="dxa"/>
            </w:tcMar>
          </w:tcPr>
          <w:p w:rsidR="00000000" w:rsidDel="00000000" w:rsidP="00000000" w:rsidRDefault="00000000" w:rsidRPr="00000000" w14:paraId="00000058">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If needed, the written version of this poem can be found </w:t>
            </w:r>
            <w:hyperlink r:id="rId29">
              <w:r w:rsidDel="00000000" w:rsidR="00000000" w:rsidRPr="00000000">
                <w:rPr>
                  <w:rFonts w:ascii="Lucida Sans" w:cs="Lucida Sans" w:eastAsia="Lucida Sans" w:hAnsi="Lucida Sans"/>
                  <w:color w:val="1155cc"/>
                  <w:u w:val="single"/>
                  <w:rtl w:val="0"/>
                </w:rPr>
                <w:t xml:space="preserve">here</w:t>
              </w:r>
            </w:hyperlink>
            <w:r w:rsidDel="00000000" w:rsidR="00000000" w:rsidRPr="00000000">
              <w:rPr>
                <w:rFonts w:ascii="Lucida Sans" w:cs="Lucida Sans" w:eastAsia="Lucida Sans" w:hAnsi="Lucida Sans"/>
                <w:rtl w:val="0"/>
              </w:rPr>
              <w:t xml:space="preserve">.</w:t>
            </w:r>
            <w:r w:rsidDel="00000000" w:rsidR="00000000" w:rsidRPr="00000000">
              <w:rPr>
                <w:rtl w:val="0"/>
              </w:rPr>
            </w:r>
          </w:p>
          <w:p w:rsidR="00000000" w:rsidDel="00000000" w:rsidP="00000000" w:rsidRDefault="00000000" w:rsidRPr="00000000" w14:paraId="00000059">
            <w:pPr>
              <w:widowControl w:val="0"/>
              <w:spacing w:line="240" w:lineRule="auto"/>
              <w:rPr>
                <w:rFonts w:ascii="Lucida Sans" w:cs="Lucida Sans" w:eastAsia="Lucida Sans" w:hAnsi="Lucida Sans"/>
              </w:rPr>
            </w:pPr>
            <w:r w:rsidDel="00000000" w:rsidR="00000000" w:rsidRPr="00000000">
              <w:rPr>
                <w:rtl w:val="0"/>
              </w:rPr>
            </w:r>
          </w:p>
          <w:p w:rsidR="00000000" w:rsidDel="00000000" w:rsidP="00000000" w:rsidRDefault="00000000" w:rsidRPr="00000000" w14:paraId="0000005A">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After listening to the spoken word poem and reading more information, write an argumentative response on how to have a fair allocation of resources. How should it be decided whose lives to “prioritize” saving in moments of crisis? Can this be decided? By whom?</w:t>
            </w:r>
          </w:p>
        </w:tc>
      </w:tr>
      <w:tr>
        <w:trPr>
          <w:cantSplit w:val="0"/>
          <w:trHeight w:val="1500" w:hRule="atLeast"/>
          <w:tblHeader w:val="0"/>
        </w:trPr>
        <w:tc>
          <w:tcPr>
            <w:tcBorders>
              <w:top w:color="d9d9d9" w:space="0" w:sz="8" w:val="single"/>
              <w:left w:color="d9d9d9" w:space="0" w:sz="8" w:val="single"/>
              <w:bottom w:color="b7b7b7" w:space="0" w:sz="8" w:val="single"/>
              <w:right w:color="d9d9d9" w:space="0" w:sz="8" w:val="single"/>
            </w:tcBorders>
            <w:shd w:fill="ffffff" w:val="clear"/>
            <w:tcMar>
              <w:top w:w="100.0" w:type="dxa"/>
              <w:left w:w="100.0" w:type="dxa"/>
              <w:bottom w:w="100.0" w:type="dxa"/>
              <w:right w:w="100.0" w:type="dxa"/>
            </w:tcMar>
          </w:tcPr>
          <w:p w:rsidR="00000000" w:rsidDel="00000000" w:rsidP="00000000" w:rsidRDefault="00000000" w:rsidRPr="00000000" w14:paraId="0000005B">
            <w:pPr>
              <w:widowControl w:val="0"/>
              <w:spacing w:line="240" w:lineRule="auto"/>
              <w:rPr>
                <w:rFonts w:ascii="Lucida Sans" w:cs="Lucida Sans" w:eastAsia="Lucida Sans" w:hAnsi="Lucida Sans"/>
              </w:rPr>
            </w:pPr>
            <w:hyperlink r:id="rId30">
              <w:r w:rsidDel="00000000" w:rsidR="00000000" w:rsidRPr="00000000">
                <w:rPr>
                  <w:rFonts w:ascii="Lucida Sans" w:cs="Lucida Sans" w:eastAsia="Lucida Sans" w:hAnsi="Lucida Sans"/>
                  <w:color w:val="1155cc"/>
                  <w:u w:val="single"/>
                  <w:rtl w:val="0"/>
                </w:rPr>
                <w:t xml:space="preserve">Water mafia: Why Delhi is buying water on the black market - BBC News</w:t>
              </w:r>
            </w:hyperlink>
            <w:r w:rsidDel="00000000" w:rsidR="00000000" w:rsidRPr="00000000">
              <w:rPr>
                <w:rFonts w:ascii="Lucida Sans" w:cs="Lucida Sans" w:eastAsia="Lucida Sans" w:hAnsi="Lucida Sans"/>
                <w:rtl w:val="0"/>
              </w:rPr>
              <w:t xml:space="preserve"> </w:t>
            </w:r>
          </w:p>
          <w:p w:rsidR="00000000" w:rsidDel="00000000" w:rsidP="00000000" w:rsidRDefault="00000000" w:rsidRPr="00000000" w14:paraId="0000005C">
            <w:pPr>
              <w:widowControl w:val="0"/>
              <w:spacing w:line="240" w:lineRule="auto"/>
              <w:rPr>
                <w:rFonts w:ascii="Lucida Sans" w:cs="Lucida Sans" w:eastAsia="Lucida Sans" w:hAnsi="Lucida Sans"/>
              </w:rPr>
            </w:pPr>
            <w:r w:rsidDel="00000000" w:rsidR="00000000" w:rsidRPr="00000000">
              <w:rPr>
                <w:rtl w:val="0"/>
              </w:rPr>
            </w:r>
          </w:p>
          <w:p w:rsidR="00000000" w:rsidDel="00000000" w:rsidP="00000000" w:rsidRDefault="00000000" w:rsidRPr="00000000" w14:paraId="0000005D">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b w:val="1"/>
                <w:i w:val="1"/>
                <w:color w:val="22a469"/>
                <w:rtl w:val="0"/>
              </w:rPr>
              <w:t xml:space="preserve">ARTICLE</w:t>
            </w:r>
            <w:r w:rsidDel="00000000" w:rsidR="00000000" w:rsidRPr="00000000">
              <w:rPr>
                <w:rtl w:val="0"/>
              </w:rPr>
            </w:r>
          </w:p>
        </w:tc>
        <w:tc>
          <w:tcPr>
            <w:tcBorders>
              <w:top w:color="d9d9d9" w:space="0" w:sz="8" w:val="single"/>
              <w:left w:color="d9d9d9" w:space="0" w:sz="8" w:val="single"/>
              <w:bottom w:color="b7b7b7" w:space="0" w:sz="8" w:val="single"/>
              <w:right w:color="d9d9d9" w:space="0" w:sz="8" w:val="single"/>
            </w:tcBorders>
            <w:shd w:fill="ffffff" w:val="clear"/>
            <w:tcMar>
              <w:top w:w="100.0" w:type="dxa"/>
              <w:left w:w="100.0" w:type="dxa"/>
              <w:bottom w:w="100.0" w:type="dxa"/>
              <w:right w:w="100.0" w:type="dxa"/>
            </w:tcMar>
          </w:tcPr>
          <w:p w:rsidR="00000000" w:rsidDel="00000000" w:rsidP="00000000" w:rsidRDefault="00000000" w:rsidRPr="00000000" w14:paraId="0000005E">
            <w:pPr>
              <w:pStyle w:val="Heading1"/>
              <w:spacing w:before="0" w:line="240" w:lineRule="auto"/>
              <w:rPr>
                <w:rFonts w:ascii="Lucida Sans" w:cs="Lucida Sans" w:eastAsia="Lucida Sans" w:hAnsi="Lucida Sans"/>
                <w:sz w:val="22"/>
                <w:szCs w:val="22"/>
              </w:rPr>
            </w:pPr>
            <w:bookmarkStart w:colFirst="0" w:colLast="0" w:name="_heading=h.17dp8vu" w:id="4"/>
            <w:bookmarkEnd w:id="4"/>
            <w:r w:rsidDel="00000000" w:rsidR="00000000" w:rsidRPr="00000000">
              <w:rPr>
                <w:rFonts w:ascii="Lucida Sans" w:cs="Lucida Sans" w:eastAsia="Lucida Sans" w:hAnsi="Lucida Sans"/>
                <w:sz w:val="22"/>
                <w:szCs w:val="22"/>
                <w:rtl w:val="0"/>
              </w:rPr>
              <w:t xml:space="preserve">BBC News, Sanjoy Majumder</w:t>
            </w:r>
          </w:p>
        </w:tc>
        <w:tc>
          <w:tcPr>
            <w:tcBorders>
              <w:top w:color="d9d9d9" w:space="0" w:sz="8" w:val="single"/>
              <w:left w:color="d9d9d9" w:space="0" w:sz="8" w:val="single"/>
              <w:bottom w:color="b7b7b7" w:space="0" w:sz="8" w:val="single"/>
              <w:right w:color="d9d9d9" w:space="0" w:sz="8" w:val="single"/>
            </w:tcBorders>
            <w:shd w:fill="ffffff" w:val="clear"/>
            <w:tcMar>
              <w:top w:w="100.0" w:type="dxa"/>
              <w:left w:w="100.0" w:type="dxa"/>
              <w:bottom w:w="100.0" w:type="dxa"/>
              <w:right w:w="100.0" w:type="dxa"/>
            </w:tcMar>
          </w:tcPr>
          <w:p w:rsidR="00000000" w:rsidDel="00000000" w:rsidP="00000000" w:rsidRDefault="00000000" w:rsidRPr="00000000" w14:paraId="0000005F">
            <w:pPr>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This article discusses the privatization of water in Delhi.</w:t>
            </w:r>
          </w:p>
        </w:tc>
        <w:tc>
          <w:tcPr>
            <w:tcBorders>
              <w:top w:color="d9d9d9" w:space="0" w:sz="8" w:val="single"/>
              <w:left w:color="d9d9d9" w:space="0" w:sz="8" w:val="single"/>
              <w:bottom w:color="b7b7b7" w:space="0" w:sz="8" w:val="single"/>
              <w:right w:color="d9d9d9" w:space="0" w:sz="8" w:val="single"/>
            </w:tcBorders>
            <w:shd w:fill="ffffff" w:val="clear"/>
            <w:tcMar>
              <w:top w:w="100.0" w:type="dxa"/>
              <w:left w:w="100.0" w:type="dxa"/>
              <w:bottom w:w="100.0" w:type="dxa"/>
              <w:right w:w="100.0" w:type="dxa"/>
            </w:tcMar>
          </w:tcPr>
          <w:p w:rsidR="00000000" w:rsidDel="00000000" w:rsidP="00000000" w:rsidRDefault="00000000" w:rsidRPr="00000000" w14:paraId="00000060">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In </w:t>
            </w:r>
            <w:r w:rsidDel="00000000" w:rsidR="00000000" w:rsidRPr="00000000">
              <w:rPr>
                <w:rFonts w:ascii="Lucida Sans" w:cs="Lucida Sans" w:eastAsia="Lucida Sans" w:hAnsi="Lucida Sans"/>
                <w:i w:val="1"/>
                <w:rtl w:val="0"/>
              </w:rPr>
              <w:t xml:space="preserve">Parable of the Sower, </w:t>
            </w:r>
            <w:r w:rsidDel="00000000" w:rsidR="00000000" w:rsidRPr="00000000">
              <w:rPr>
                <w:rFonts w:ascii="Lucida Sans" w:cs="Lucida Sans" w:eastAsia="Lucida Sans" w:hAnsi="Lucida Sans"/>
                <w:rtl w:val="0"/>
              </w:rPr>
              <w:t xml:space="preserve">water is a commodity, and drought is common. Understanding access to and privatization of water locally and globally allows students to make connections to events in the novel. </w:t>
            </w:r>
          </w:p>
        </w:tc>
        <w:tc>
          <w:tcPr>
            <w:tcBorders>
              <w:top w:color="d9d9d9" w:space="0" w:sz="8" w:val="single"/>
              <w:left w:color="d9d9d9" w:space="0" w:sz="8" w:val="single"/>
              <w:bottom w:color="b7b7b7" w:space="0" w:sz="8" w:val="single"/>
              <w:right w:color="d9d9d9" w:space="0" w:sz="8" w:val="single"/>
            </w:tcBorders>
            <w:shd w:fill="ffffff" w:val="clear"/>
            <w:tcMar>
              <w:top w:w="100.0" w:type="dxa"/>
              <w:left w:w="100.0" w:type="dxa"/>
              <w:bottom w:w="100.0" w:type="dxa"/>
              <w:right w:w="100.0" w:type="dxa"/>
            </w:tcMar>
          </w:tcPr>
          <w:p w:rsidR="00000000" w:rsidDel="00000000" w:rsidP="00000000" w:rsidRDefault="00000000" w:rsidRPr="00000000" w14:paraId="00000061">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What ways could climate change cause the problem of privatization and lack of access to water to increase? How does that connect to the events in </w:t>
            </w:r>
            <w:r w:rsidDel="00000000" w:rsidR="00000000" w:rsidRPr="00000000">
              <w:rPr>
                <w:rFonts w:ascii="Lucida Sans" w:cs="Lucida Sans" w:eastAsia="Lucida Sans" w:hAnsi="Lucida Sans"/>
                <w:i w:val="1"/>
                <w:rtl w:val="0"/>
              </w:rPr>
              <w:t xml:space="preserve">Parable of the Sower </w:t>
            </w:r>
            <w:r w:rsidDel="00000000" w:rsidR="00000000" w:rsidRPr="00000000">
              <w:rPr>
                <w:rFonts w:ascii="Lucida Sans" w:cs="Lucida Sans" w:eastAsia="Lucida Sans" w:hAnsi="Lucida Sans"/>
                <w:rtl w:val="0"/>
              </w:rPr>
              <w:t xml:space="preserve">so far?</w:t>
            </w:r>
          </w:p>
          <w:p w:rsidR="00000000" w:rsidDel="00000000" w:rsidP="00000000" w:rsidRDefault="00000000" w:rsidRPr="00000000" w14:paraId="00000062">
            <w:pPr>
              <w:widowControl w:val="0"/>
              <w:spacing w:line="240" w:lineRule="auto"/>
              <w:rPr>
                <w:rFonts w:ascii="Lucida Sans" w:cs="Lucida Sans" w:eastAsia="Lucida Sans" w:hAnsi="Lucida Sans"/>
                <w:highlight w:val="yellow"/>
              </w:rPr>
            </w:pPr>
            <w:r w:rsidDel="00000000" w:rsidR="00000000" w:rsidRPr="00000000">
              <w:rPr>
                <w:rtl w:val="0"/>
              </w:rPr>
            </w:r>
          </w:p>
          <w:p w:rsidR="00000000" w:rsidDel="00000000" w:rsidP="00000000" w:rsidRDefault="00000000" w:rsidRPr="00000000" w14:paraId="00000063">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Students can engage in more research on the “water gap” in the United States at</w:t>
            </w:r>
            <w:r w:rsidDel="00000000" w:rsidR="00000000" w:rsidRPr="00000000">
              <w:rPr>
                <w:rFonts w:ascii="Lucida Sans" w:cs="Lucida Sans" w:eastAsia="Lucida Sans" w:hAnsi="Lucida Sans"/>
                <w:rtl w:val="0"/>
              </w:rPr>
              <w:t xml:space="preserve"> </w:t>
            </w:r>
            <w:hyperlink r:id="rId31">
              <w:r w:rsidDel="00000000" w:rsidR="00000000" w:rsidRPr="00000000">
                <w:rPr>
                  <w:rFonts w:ascii="Lucida Sans" w:cs="Lucida Sans" w:eastAsia="Lucida Sans" w:hAnsi="Lucida Sans"/>
                  <w:color w:val="1155cc"/>
                  <w:u w:val="single"/>
                  <w:rtl w:val="0"/>
                </w:rPr>
                <w:t xml:space="preserve">Closing the Water Access Gap in the United States</w:t>
              </w:r>
            </w:hyperlink>
            <w:r w:rsidDel="00000000" w:rsidR="00000000" w:rsidRPr="00000000">
              <w:rPr>
                <w:rFonts w:ascii="Lucida Sans" w:cs="Lucida Sans" w:eastAsia="Lucida Sans" w:hAnsi="Lucida Sans"/>
                <w:rtl w:val="0"/>
              </w:rPr>
              <w:t xml:space="preserve">.</w:t>
            </w:r>
            <w:r w:rsidDel="00000000" w:rsidR="00000000" w:rsidRPr="00000000">
              <w:rPr>
                <w:rFonts w:ascii="Lucida Sans" w:cs="Lucida Sans" w:eastAsia="Lucida Sans" w:hAnsi="Lucida Sans"/>
                <w:rtl w:val="0"/>
              </w:rPr>
              <w:t xml:space="preserve"> </w:t>
            </w:r>
            <w:r w:rsidDel="00000000" w:rsidR="00000000" w:rsidRPr="00000000">
              <w:rPr>
                <w:rtl w:val="0"/>
              </w:rPr>
            </w:r>
          </w:p>
        </w:tc>
      </w:tr>
      <w:tr>
        <w:trPr>
          <w:cantSplit w:val="0"/>
          <w:trHeight w:val="1500" w:hRule="atLeast"/>
          <w:tblHeader w:val="0"/>
        </w:trPr>
        <w:tc>
          <w:tcPr>
            <w:tcBorders>
              <w:top w:color="d9d9d9" w:space="0" w:sz="8" w:val="single"/>
              <w:left w:color="d9d9d9" w:space="0" w:sz="8" w:val="single"/>
              <w:bottom w:color="b7b7b7" w:space="0" w:sz="8" w:val="single"/>
              <w:right w:color="d9d9d9" w:space="0" w:sz="8" w:val="single"/>
            </w:tcBorders>
            <w:shd w:fill="ffffff" w:val="clear"/>
            <w:tcMar>
              <w:top w:w="100.0" w:type="dxa"/>
              <w:left w:w="100.0" w:type="dxa"/>
              <w:bottom w:w="100.0" w:type="dxa"/>
              <w:right w:w="100.0" w:type="dxa"/>
            </w:tcMar>
          </w:tcPr>
          <w:p w:rsidR="00000000" w:rsidDel="00000000" w:rsidP="00000000" w:rsidRDefault="00000000" w:rsidRPr="00000000" w14:paraId="00000064">
            <w:pPr>
              <w:widowControl w:val="0"/>
              <w:spacing w:line="240" w:lineRule="auto"/>
              <w:rPr>
                <w:rFonts w:ascii="Lucida Sans" w:cs="Lucida Sans" w:eastAsia="Lucida Sans" w:hAnsi="Lucida Sans"/>
              </w:rPr>
            </w:pPr>
            <w:hyperlink r:id="rId32">
              <w:r w:rsidDel="00000000" w:rsidR="00000000" w:rsidRPr="00000000">
                <w:rPr>
                  <w:rFonts w:ascii="Lucida Sans" w:cs="Lucida Sans" w:eastAsia="Lucida Sans" w:hAnsi="Lucida Sans"/>
                  <w:color w:val="1155cc"/>
                  <w:u w:val="single"/>
                  <w:rtl w:val="0"/>
                </w:rPr>
                <w:t xml:space="preserve">We don't farm because it's trendy; we farm as resistance, for healing and sovereignty</w:t>
              </w:r>
            </w:hyperlink>
            <w:r w:rsidDel="00000000" w:rsidR="00000000" w:rsidRPr="00000000">
              <w:rPr>
                <w:rFonts w:ascii="Lucida Sans" w:cs="Lucida Sans" w:eastAsia="Lucida Sans" w:hAnsi="Lucida Sans"/>
                <w:rtl w:val="0"/>
              </w:rPr>
              <w:t xml:space="preserve"> </w:t>
            </w:r>
          </w:p>
          <w:p w:rsidR="00000000" w:rsidDel="00000000" w:rsidP="00000000" w:rsidRDefault="00000000" w:rsidRPr="00000000" w14:paraId="00000065">
            <w:pPr>
              <w:widowControl w:val="0"/>
              <w:spacing w:line="240" w:lineRule="auto"/>
              <w:rPr>
                <w:rFonts w:ascii="Lucida Sans" w:cs="Lucida Sans" w:eastAsia="Lucida Sans" w:hAnsi="Lucida Sans"/>
              </w:rPr>
            </w:pPr>
            <w:r w:rsidDel="00000000" w:rsidR="00000000" w:rsidRPr="00000000">
              <w:rPr>
                <w:rtl w:val="0"/>
              </w:rPr>
            </w:r>
          </w:p>
          <w:p w:rsidR="00000000" w:rsidDel="00000000" w:rsidP="00000000" w:rsidRDefault="00000000" w:rsidRPr="00000000" w14:paraId="00000066">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b w:val="1"/>
                <w:i w:val="1"/>
                <w:color w:val="22a469"/>
                <w:rtl w:val="0"/>
              </w:rPr>
              <w:t xml:space="preserve">ARTICLE</w:t>
            </w:r>
            <w:r w:rsidDel="00000000" w:rsidR="00000000" w:rsidRPr="00000000">
              <w:rPr>
                <w:rtl w:val="0"/>
              </w:rPr>
            </w:r>
          </w:p>
        </w:tc>
        <w:tc>
          <w:tcPr>
            <w:tcBorders>
              <w:top w:color="d9d9d9" w:space="0" w:sz="8" w:val="single"/>
              <w:left w:color="d9d9d9" w:space="0" w:sz="8" w:val="single"/>
              <w:bottom w:color="b7b7b7" w:space="0" w:sz="8" w:val="single"/>
              <w:right w:color="d9d9d9" w:space="0" w:sz="8" w:val="single"/>
            </w:tcBorders>
            <w:shd w:fill="ffffff" w:val="clear"/>
            <w:tcMar>
              <w:top w:w="100.0" w:type="dxa"/>
              <w:left w:w="100.0" w:type="dxa"/>
              <w:bottom w:w="100.0" w:type="dxa"/>
              <w:right w:w="100.0" w:type="dxa"/>
            </w:tcMar>
          </w:tcPr>
          <w:p w:rsidR="00000000" w:rsidDel="00000000" w:rsidP="00000000" w:rsidRDefault="00000000" w:rsidRPr="00000000" w14:paraId="00000067">
            <w:pPr>
              <w:pStyle w:val="Heading1"/>
              <w:spacing w:before="0" w:line="240" w:lineRule="auto"/>
              <w:rPr>
                <w:rFonts w:ascii="Lucida Sans" w:cs="Lucida Sans" w:eastAsia="Lucida Sans" w:hAnsi="Lucida Sans"/>
                <w:sz w:val="22"/>
                <w:szCs w:val="22"/>
              </w:rPr>
            </w:pPr>
            <w:bookmarkStart w:colFirst="0" w:colLast="0" w:name="_heading=h.17dp8vu" w:id="4"/>
            <w:bookmarkEnd w:id="4"/>
            <w:r w:rsidDel="00000000" w:rsidR="00000000" w:rsidRPr="00000000">
              <w:rPr>
                <w:rFonts w:ascii="Lucida Sans" w:cs="Lucida Sans" w:eastAsia="Lucida Sans" w:hAnsi="Lucida Sans"/>
                <w:sz w:val="22"/>
                <w:szCs w:val="22"/>
                <w:rtl w:val="0"/>
              </w:rPr>
              <w:t xml:space="preserve">Environmental Health News, Ashley Gripper</w:t>
            </w:r>
          </w:p>
        </w:tc>
        <w:tc>
          <w:tcPr>
            <w:tcBorders>
              <w:top w:color="d9d9d9" w:space="0" w:sz="8" w:val="single"/>
              <w:left w:color="d9d9d9" w:space="0" w:sz="8" w:val="single"/>
              <w:bottom w:color="b7b7b7" w:space="0" w:sz="8" w:val="single"/>
              <w:right w:color="d9d9d9" w:space="0" w:sz="8" w:val="single"/>
            </w:tcBorders>
            <w:shd w:fill="ffffff" w:val="clear"/>
            <w:tcMar>
              <w:top w:w="100.0" w:type="dxa"/>
              <w:left w:w="100.0" w:type="dxa"/>
              <w:bottom w:w="100.0" w:type="dxa"/>
              <w:right w:w="100.0" w:type="dxa"/>
            </w:tcMar>
          </w:tcPr>
          <w:p w:rsidR="00000000" w:rsidDel="00000000" w:rsidP="00000000" w:rsidRDefault="00000000" w:rsidRPr="00000000" w14:paraId="00000068">
            <w:pPr>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This article discusses farming as a method of resistance and justice.</w:t>
            </w:r>
          </w:p>
        </w:tc>
        <w:tc>
          <w:tcPr>
            <w:tcBorders>
              <w:top w:color="d9d9d9" w:space="0" w:sz="8" w:val="single"/>
              <w:left w:color="d9d9d9" w:space="0" w:sz="8" w:val="single"/>
              <w:bottom w:color="b7b7b7" w:space="0" w:sz="8" w:val="single"/>
              <w:right w:color="d9d9d9" w:space="0" w:sz="8" w:val="single"/>
            </w:tcBorders>
            <w:shd w:fill="ffffff" w:val="clear"/>
            <w:tcMar>
              <w:top w:w="100.0" w:type="dxa"/>
              <w:left w:w="100.0" w:type="dxa"/>
              <w:bottom w:w="100.0" w:type="dxa"/>
              <w:right w:w="100.0" w:type="dxa"/>
            </w:tcMar>
          </w:tcPr>
          <w:p w:rsidR="00000000" w:rsidDel="00000000" w:rsidP="00000000" w:rsidRDefault="00000000" w:rsidRPr="00000000" w14:paraId="00000069">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This article allows students to reflect more on the environment and justice and how both intersect. Students are able to make connections to the work that Lauren is doing in </w:t>
            </w:r>
            <w:r w:rsidDel="00000000" w:rsidR="00000000" w:rsidRPr="00000000">
              <w:rPr>
                <w:rFonts w:ascii="Lucida Sans" w:cs="Lucida Sans" w:eastAsia="Lucida Sans" w:hAnsi="Lucida Sans"/>
                <w:i w:val="1"/>
                <w:rtl w:val="0"/>
              </w:rPr>
              <w:t xml:space="preserve">Parable of the Sower</w:t>
            </w:r>
            <w:r w:rsidDel="00000000" w:rsidR="00000000" w:rsidRPr="00000000">
              <w:rPr>
                <w:rFonts w:ascii="Lucida Sans" w:cs="Lucida Sans" w:eastAsia="Lucida Sans" w:hAnsi="Lucida Sans"/>
                <w:rtl w:val="0"/>
              </w:rPr>
              <w:t xml:space="preserve"> and brainstorm solutions for change in the face of crisis.</w:t>
            </w:r>
          </w:p>
        </w:tc>
        <w:tc>
          <w:tcPr>
            <w:tcBorders>
              <w:top w:color="d9d9d9" w:space="0" w:sz="8" w:val="single"/>
              <w:left w:color="d9d9d9" w:space="0" w:sz="8" w:val="single"/>
              <w:bottom w:color="b7b7b7" w:space="0" w:sz="8" w:val="single"/>
              <w:right w:color="d9d9d9" w:space="0" w:sz="8" w:val="single"/>
            </w:tcBorders>
            <w:shd w:fill="ffffff" w:val="clear"/>
            <w:tcMar>
              <w:top w:w="100.0" w:type="dxa"/>
              <w:left w:w="100.0" w:type="dxa"/>
              <w:bottom w:w="100.0" w:type="dxa"/>
              <w:right w:w="100.0" w:type="dxa"/>
            </w:tcMar>
          </w:tcPr>
          <w:p w:rsidR="00000000" w:rsidDel="00000000" w:rsidP="00000000" w:rsidRDefault="00000000" w:rsidRPr="00000000" w14:paraId="0000006A">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Consider how farming can connect someone to ancestors of the past and generations of the future? How do concepts of environment and justice intersect in </w:t>
            </w:r>
            <w:r w:rsidDel="00000000" w:rsidR="00000000" w:rsidRPr="00000000">
              <w:rPr>
                <w:rFonts w:ascii="Lucida Sans" w:cs="Lucida Sans" w:eastAsia="Lucida Sans" w:hAnsi="Lucida Sans"/>
                <w:i w:val="1"/>
                <w:rtl w:val="0"/>
              </w:rPr>
              <w:t xml:space="preserve">Parable of the Sower</w:t>
            </w:r>
            <w:r w:rsidDel="00000000" w:rsidR="00000000" w:rsidRPr="00000000">
              <w:rPr>
                <w:rFonts w:ascii="Lucida Sans" w:cs="Lucida Sans" w:eastAsia="Lucida Sans" w:hAnsi="Lucida Sans"/>
                <w:rtl w:val="0"/>
              </w:rPr>
              <w:t xml:space="preserve">? Draw connections between the work Lauren is doing to be a change agent in her community in </w:t>
            </w:r>
            <w:r w:rsidDel="00000000" w:rsidR="00000000" w:rsidRPr="00000000">
              <w:rPr>
                <w:rFonts w:ascii="Lucida Sans" w:cs="Lucida Sans" w:eastAsia="Lucida Sans" w:hAnsi="Lucida Sans"/>
                <w:i w:val="1"/>
                <w:rtl w:val="0"/>
              </w:rPr>
              <w:t xml:space="preserve">Parable of the Sower </w:t>
            </w:r>
            <w:r w:rsidDel="00000000" w:rsidR="00000000" w:rsidRPr="00000000">
              <w:rPr>
                <w:rFonts w:ascii="Lucida Sans" w:cs="Lucida Sans" w:eastAsia="Lucida Sans" w:hAnsi="Lucida Sans"/>
                <w:rtl w:val="0"/>
              </w:rPr>
              <w:t xml:space="preserve">and the work the people featured in the article are doing in their community.</w:t>
            </w:r>
          </w:p>
        </w:tc>
      </w:tr>
      <w:tr>
        <w:trPr>
          <w:cantSplit w:val="0"/>
          <w:trHeight w:val="1500" w:hRule="atLeast"/>
          <w:tblHeader w:val="0"/>
        </w:trPr>
        <w:tc>
          <w:tcPr>
            <w:tcBorders>
              <w:top w:color="d9d9d9" w:space="0" w:sz="8" w:val="single"/>
              <w:left w:color="d9d9d9" w:space="0" w:sz="8" w:val="single"/>
              <w:bottom w:color="b7b7b7" w:space="0" w:sz="8" w:val="single"/>
              <w:right w:color="d9d9d9" w:space="0" w:sz="8" w:val="single"/>
            </w:tcBorders>
            <w:shd w:fill="ffffff" w:val="clear"/>
            <w:tcMar>
              <w:top w:w="100.0" w:type="dxa"/>
              <w:left w:w="100.0" w:type="dxa"/>
              <w:bottom w:w="100.0" w:type="dxa"/>
              <w:right w:w="100.0" w:type="dxa"/>
            </w:tcMar>
          </w:tcPr>
          <w:p w:rsidR="00000000" w:rsidDel="00000000" w:rsidP="00000000" w:rsidRDefault="00000000" w:rsidRPr="00000000" w14:paraId="0000006B">
            <w:pPr>
              <w:widowControl w:val="0"/>
              <w:spacing w:line="240" w:lineRule="auto"/>
              <w:rPr>
                <w:rFonts w:ascii="Lucida Sans" w:cs="Lucida Sans" w:eastAsia="Lucida Sans" w:hAnsi="Lucida Sans"/>
              </w:rPr>
            </w:pPr>
            <w:hyperlink r:id="rId33">
              <w:r w:rsidDel="00000000" w:rsidR="00000000" w:rsidRPr="00000000">
                <w:rPr>
                  <w:rFonts w:ascii="Lucida Sans" w:cs="Lucida Sans" w:eastAsia="Lucida Sans" w:hAnsi="Lucida Sans"/>
                  <w:color w:val="1155cc"/>
                  <w:u w:val="single"/>
                  <w:rtl w:val="0"/>
                </w:rPr>
                <w:t xml:space="preserve">37 Causes, Effects &amp; Solutions For Resource Depletion - E&amp;C</w:t>
              </w:r>
            </w:hyperlink>
            <w:r w:rsidDel="00000000" w:rsidR="00000000" w:rsidRPr="00000000">
              <w:rPr>
                <w:rFonts w:ascii="Lucida Sans" w:cs="Lucida Sans" w:eastAsia="Lucida Sans" w:hAnsi="Lucida Sans"/>
                <w:rtl w:val="0"/>
              </w:rPr>
              <w:t xml:space="preserve"> </w:t>
            </w:r>
          </w:p>
          <w:p w:rsidR="00000000" w:rsidDel="00000000" w:rsidP="00000000" w:rsidRDefault="00000000" w:rsidRPr="00000000" w14:paraId="0000006C">
            <w:pPr>
              <w:widowControl w:val="0"/>
              <w:spacing w:line="240" w:lineRule="auto"/>
              <w:rPr>
                <w:rFonts w:ascii="Lucida Sans" w:cs="Lucida Sans" w:eastAsia="Lucida Sans" w:hAnsi="Lucida Sans"/>
              </w:rPr>
            </w:pPr>
            <w:r w:rsidDel="00000000" w:rsidR="00000000" w:rsidRPr="00000000">
              <w:rPr>
                <w:rtl w:val="0"/>
              </w:rPr>
            </w:r>
          </w:p>
          <w:p w:rsidR="00000000" w:rsidDel="00000000" w:rsidP="00000000" w:rsidRDefault="00000000" w:rsidRPr="00000000" w14:paraId="0000006D">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b w:val="1"/>
                <w:i w:val="1"/>
                <w:color w:val="22a469"/>
                <w:rtl w:val="0"/>
              </w:rPr>
              <w:t xml:space="preserve">ARTICLE</w:t>
            </w:r>
            <w:r w:rsidDel="00000000" w:rsidR="00000000" w:rsidRPr="00000000">
              <w:rPr>
                <w:rtl w:val="0"/>
              </w:rPr>
            </w:r>
          </w:p>
        </w:tc>
        <w:tc>
          <w:tcPr>
            <w:tcBorders>
              <w:top w:color="d9d9d9" w:space="0" w:sz="8" w:val="single"/>
              <w:left w:color="d9d9d9" w:space="0" w:sz="8" w:val="single"/>
              <w:bottom w:color="b7b7b7" w:space="0" w:sz="8" w:val="single"/>
              <w:right w:color="d9d9d9" w:space="0" w:sz="8" w:val="single"/>
            </w:tcBorders>
            <w:shd w:fill="ffffff" w:val="clear"/>
            <w:tcMar>
              <w:top w:w="100.0" w:type="dxa"/>
              <w:left w:w="100.0" w:type="dxa"/>
              <w:bottom w:w="100.0" w:type="dxa"/>
              <w:right w:w="100.0" w:type="dxa"/>
            </w:tcMar>
          </w:tcPr>
          <w:p w:rsidR="00000000" w:rsidDel="00000000" w:rsidP="00000000" w:rsidRDefault="00000000" w:rsidRPr="00000000" w14:paraId="0000006E">
            <w:pPr>
              <w:pStyle w:val="Heading1"/>
              <w:spacing w:before="0" w:line="240" w:lineRule="auto"/>
              <w:rPr>
                <w:rFonts w:ascii="Lucida Sans" w:cs="Lucida Sans" w:eastAsia="Lucida Sans" w:hAnsi="Lucida Sans"/>
                <w:sz w:val="22"/>
                <w:szCs w:val="22"/>
              </w:rPr>
            </w:pPr>
            <w:bookmarkStart w:colFirst="0" w:colLast="0" w:name="_heading=h.17dp8vu" w:id="4"/>
            <w:bookmarkEnd w:id="4"/>
            <w:r w:rsidDel="00000000" w:rsidR="00000000" w:rsidRPr="00000000">
              <w:rPr>
                <w:rFonts w:ascii="Lucida Sans" w:cs="Lucida Sans" w:eastAsia="Lucida Sans" w:hAnsi="Lucida Sans"/>
                <w:sz w:val="22"/>
                <w:szCs w:val="22"/>
                <w:rtl w:val="0"/>
              </w:rPr>
              <w:t xml:space="preserve">Environmental Conscience</w:t>
            </w:r>
          </w:p>
        </w:tc>
        <w:tc>
          <w:tcPr>
            <w:tcBorders>
              <w:top w:color="d9d9d9" w:space="0" w:sz="8" w:val="single"/>
              <w:left w:color="d9d9d9" w:space="0" w:sz="8" w:val="single"/>
              <w:bottom w:color="b7b7b7" w:space="0" w:sz="8" w:val="single"/>
              <w:right w:color="d9d9d9" w:space="0" w:sz="8" w:val="single"/>
            </w:tcBorders>
            <w:shd w:fill="ffffff" w:val="clear"/>
            <w:tcMar>
              <w:top w:w="100.0" w:type="dxa"/>
              <w:left w:w="100.0" w:type="dxa"/>
              <w:bottom w:w="100.0" w:type="dxa"/>
              <w:right w:w="100.0" w:type="dxa"/>
            </w:tcMar>
          </w:tcPr>
          <w:p w:rsidR="00000000" w:rsidDel="00000000" w:rsidP="00000000" w:rsidRDefault="00000000" w:rsidRPr="00000000" w14:paraId="0000006F">
            <w:pPr>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This article looks at the causes, effects, and solutions of resource depletion. Students may need additional information about </w:t>
            </w:r>
            <w:hyperlink r:id="rId34">
              <w:r w:rsidDel="00000000" w:rsidR="00000000" w:rsidRPr="00000000">
                <w:rPr>
                  <w:rFonts w:ascii="Lucida Sans" w:cs="Lucida Sans" w:eastAsia="Lucida Sans" w:hAnsi="Lucida Sans"/>
                  <w:color w:val="1155cc"/>
                  <w:u w:val="single"/>
                  <w:rtl w:val="0"/>
                </w:rPr>
                <w:t xml:space="preserve">Natural Resources Depletion: Consumption in a World of 32:1</w:t>
              </w:r>
            </w:hyperlink>
            <w:r w:rsidDel="00000000" w:rsidR="00000000" w:rsidRPr="00000000">
              <w:rPr>
                <w:rFonts w:ascii="Lucida Sans" w:cs="Lucida Sans" w:eastAsia="Lucida Sans" w:hAnsi="Lucida Sans"/>
                <w:rtl w:val="0"/>
              </w:rPr>
              <w:t xml:space="preserve">.</w:t>
            </w:r>
            <w:r w:rsidDel="00000000" w:rsidR="00000000" w:rsidRPr="00000000">
              <w:rPr>
                <w:rFonts w:ascii="Lucida Sans" w:cs="Lucida Sans" w:eastAsia="Lucida Sans" w:hAnsi="Lucida Sans"/>
                <w:rtl w:val="0"/>
              </w:rPr>
              <w:t xml:space="preserve"> </w:t>
            </w:r>
            <w:r w:rsidDel="00000000" w:rsidR="00000000" w:rsidRPr="00000000">
              <w:rPr>
                <w:rtl w:val="0"/>
              </w:rPr>
            </w:r>
          </w:p>
        </w:tc>
        <w:tc>
          <w:tcPr>
            <w:tcBorders>
              <w:top w:color="d9d9d9" w:space="0" w:sz="8" w:val="single"/>
              <w:left w:color="d9d9d9" w:space="0" w:sz="8" w:val="single"/>
              <w:bottom w:color="b7b7b7" w:space="0" w:sz="8" w:val="single"/>
              <w:right w:color="d9d9d9" w:space="0" w:sz="8" w:val="single"/>
            </w:tcBorders>
            <w:shd w:fill="ffffff" w:val="clear"/>
            <w:tcMar>
              <w:top w:w="100.0" w:type="dxa"/>
              <w:left w:w="100.0" w:type="dxa"/>
              <w:bottom w:w="100.0" w:type="dxa"/>
              <w:right w:w="100.0" w:type="dxa"/>
            </w:tcMar>
          </w:tcPr>
          <w:p w:rsidR="00000000" w:rsidDel="00000000" w:rsidP="00000000" w:rsidRDefault="00000000" w:rsidRPr="00000000" w14:paraId="00000070">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Students will be able to explain the effects that resource depletion and climate change have had on the characters in </w:t>
            </w:r>
            <w:r w:rsidDel="00000000" w:rsidR="00000000" w:rsidRPr="00000000">
              <w:rPr>
                <w:rFonts w:ascii="Lucida Sans" w:cs="Lucida Sans" w:eastAsia="Lucida Sans" w:hAnsi="Lucida Sans"/>
                <w:i w:val="1"/>
                <w:rtl w:val="0"/>
              </w:rPr>
              <w:t xml:space="preserve">Parable of the Sower </w:t>
            </w:r>
            <w:r w:rsidDel="00000000" w:rsidR="00000000" w:rsidRPr="00000000">
              <w:rPr>
                <w:rFonts w:ascii="Lucida Sans" w:cs="Lucida Sans" w:eastAsia="Lucida Sans" w:hAnsi="Lucida Sans"/>
                <w:rtl w:val="0"/>
              </w:rPr>
              <w:t xml:space="preserve">and explain how Lauren has acted as a change agent.</w:t>
            </w:r>
          </w:p>
        </w:tc>
        <w:tc>
          <w:tcPr>
            <w:tcBorders>
              <w:top w:color="d9d9d9" w:space="0" w:sz="8" w:val="single"/>
              <w:left w:color="d9d9d9" w:space="0" w:sz="8" w:val="single"/>
              <w:bottom w:color="b7b7b7" w:space="0" w:sz="8" w:val="single"/>
              <w:right w:color="d9d9d9" w:space="0" w:sz="8" w:val="single"/>
            </w:tcBorders>
            <w:shd w:fill="ffffff" w:val="clear"/>
            <w:tcMar>
              <w:top w:w="100.0" w:type="dxa"/>
              <w:left w:w="100.0" w:type="dxa"/>
              <w:bottom w:w="100.0" w:type="dxa"/>
              <w:right w:w="100.0" w:type="dxa"/>
            </w:tcMar>
          </w:tcPr>
          <w:p w:rsidR="00000000" w:rsidDel="00000000" w:rsidP="00000000" w:rsidRDefault="00000000" w:rsidRPr="00000000" w14:paraId="00000071">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Students imagine themselves as agents of change in building a better future in their neighborhoods, school communities, and society at large. Think critically about community development and the overall values and social structures needed to build a better future for themselves, their communities, and society at large.</w:t>
            </w:r>
          </w:p>
        </w:tc>
      </w:tr>
    </w:tbl>
    <w:p w:rsidR="00000000" w:rsidDel="00000000" w:rsidP="00000000" w:rsidRDefault="00000000" w:rsidRPr="00000000" w14:paraId="00000072">
      <w:pPr>
        <w:pStyle w:val="Heading1"/>
        <w:rPr>
          <w:rFonts w:ascii="Lucida Sans" w:cs="Lucida Sans" w:eastAsia="Lucida Sans" w:hAnsi="Lucida Sans"/>
          <w:color w:val="444444"/>
          <w:sz w:val="2"/>
          <w:szCs w:val="2"/>
        </w:rPr>
      </w:pPr>
      <w:bookmarkStart w:colFirst="0" w:colLast="0" w:name="_heading=h.3rdcrjn" w:id="5"/>
      <w:bookmarkEnd w:id="5"/>
      <w:r w:rsidDel="00000000" w:rsidR="00000000" w:rsidRPr="00000000">
        <w:rPr>
          <w:rtl w:val="0"/>
        </w:rPr>
      </w:r>
    </w:p>
    <w:tbl>
      <w:tblPr>
        <w:tblStyle w:val="Table6"/>
        <w:tblW w:w="1855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555"/>
        <w:tblGridChange w:id="0">
          <w:tblGrid>
            <w:gridCol w:w="1855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3">
            <w:pPr>
              <w:widowControl w:val="0"/>
              <w:spacing w:line="240" w:lineRule="auto"/>
              <w:rPr>
                <w:rFonts w:ascii="Lucida Sans" w:cs="Lucida Sans" w:eastAsia="Lucida Sans" w:hAnsi="Lucida Sans"/>
                <w:b w:val="1"/>
                <w:color w:val="030303"/>
              </w:rPr>
            </w:pPr>
            <w:r w:rsidDel="00000000" w:rsidR="00000000" w:rsidRPr="00000000">
              <w:rPr>
                <w:rFonts w:ascii="Lucida Sans" w:cs="Lucida Sans" w:eastAsia="Lucida Sans" w:hAnsi="Lucida Sans"/>
                <w:b w:val="1"/>
                <w:color w:val="030303"/>
                <w:rtl w:val="0"/>
              </w:rPr>
              <w:t xml:space="preserve">Options for culminating experiences: </w:t>
            </w:r>
          </w:p>
          <w:p w:rsidR="00000000" w:rsidDel="00000000" w:rsidP="00000000" w:rsidRDefault="00000000" w:rsidRPr="00000000" w14:paraId="00000074">
            <w:pPr>
              <w:numPr>
                <w:ilvl w:val="0"/>
                <w:numId w:val="2"/>
              </w:numPr>
              <w:ind w:left="720" w:hanging="360"/>
              <w:rPr>
                <w:rFonts w:ascii="Lucida Sans" w:cs="Lucida Sans" w:eastAsia="Lucida Sans" w:hAnsi="Lucida Sans"/>
                <w:color w:val="030303"/>
              </w:rPr>
            </w:pPr>
            <w:r w:rsidDel="00000000" w:rsidR="00000000" w:rsidRPr="00000000">
              <w:rPr>
                <w:rFonts w:ascii="Lucida Sans" w:cs="Lucida Sans" w:eastAsia="Lucida Sans" w:hAnsi="Lucida Sans"/>
                <w:b w:val="1"/>
                <w:color w:val="030303"/>
                <w:rtl w:val="0"/>
              </w:rPr>
              <w:t xml:space="preserve">Alternate Character Narrative</w:t>
            </w:r>
            <w:r w:rsidDel="00000000" w:rsidR="00000000" w:rsidRPr="00000000">
              <w:rPr>
                <w:rFonts w:ascii="Lucida Sans" w:cs="Lucida Sans" w:eastAsia="Lucida Sans" w:hAnsi="Lucida Sans"/>
                <w:color w:val="030303"/>
                <w:rtl w:val="0"/>
              </w:rPr>
              <w:t xml:space="preserve"> → Students will imagine they are an original member of Lauren's group at Acorn and that they decided to move on and begin a similar community. They will consider the following questions in designing their narrative: What do you call your new community? What aspects of Acorn do you keep the same, and what do you change? Where do you set up this community? How do you find new members?</w:t>
            </w:r>
          </w:p>
          <w:p w:rsidR="00000000" w:rsidDel="00000000" w:rsidP="00000000" w:rsidRDefault="00000000" w:rsidRPr="00000000" w14:paraId="00000075">
            <w:pPr>
              <w:numPr>
                <w:ilvl w:val="0"/>
                <w:numId w:val="2"/>
              </w:numPr>
              <w:ind w:left="720" w:hanging="360"/>
              <w:rPr>
                <w:rFonts w:ascii="Lucida Sans" w:cs="Lucida Sans" w:eastAsia="Lucida Sans" w:hAnsi="Lucida Sans"/>
                <w:color w:val="030303"/>
              </w:rPr>
            </w:pPr>
            <w:r w:rsidDel="00000000" w:rsidR="00000000" w:rsidRPr="00000000">
              <w:rPr>
                <w:rFonts w:ascii="Lucida Sans" w:cs="Lucida Sans" w:eastAsia="Lucida Sans" w:hAnsi="Lucida Sans"/>
                <w:b w:val="1"/>
                <w:color w:val="030303"/>
                <w:rtl w:val="0"/>
              </w:rPr>
              <w:t xml:space="preserve">Solutionary Narrative</w:t>
            </w:r>
            <w:r w:rsidDel="00000000" w:rsidR="00000000" w:rsidRPr="00000000">
              <w:rPr>
                <w:rFonts w:ascii="Lucida Sans" w:cs="Lucida Sans" w:eastAsia="Lucida Sans" w:hAnsi="Lucida Sans"/>
                <w:color w:val="030303"/>
                <w:rtl w:val="0"/>
              </w:rPr>
              <w:t xml:space="preserve"> → Students will choose an event or issue reflective of a current anxiety or value impacting our society to develop a narrative. The narrative piece must demonstrate a mixture of elements and key concepts representative of the unit's goals. The narrative’s conclusion must explicitly exhibit solutionary thinking representative of the key concepts needed to to design a better future.</w:t>
            </w:r>
          </w:p>
        </w:tc>
      </w:tr>
    </w:tbl>
    <w:p w:rsidR="00000000" w:rsidDel="00000000" w:rsidP="00000000" w:rsidRDefault="00000000" w:rsidRPr="00000000" w14:paraId="00000076">
      <w:pPr>
        <w:widowControl w:val="0"/>
        <w:spacing w:line="240" w:lineRule="auto"/>
        <w:rPr>
          <w:sz w:val="2"/>
          <w:szCs w:val="2"/>
        </w:rPr>
      </w:pPr>
      <w:r w:rsidDel="00000000" w:rsidR="00000000" w:rsidRPr="00000000">
        <w:rPr>
          <w:rtl w:val="0"/>
        </w:rPr>
      </w:r>
    </w:p>
    <w:sectPr>
      <w:type w:val="nextPage"/>
      <w:pgSz w:h="12240" w:w="20160" w:orient="landscape"/>
      <w:pgMar w:bottom="720" w:top="1080" w:left="720" w:right="7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ucida San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9">
    <w:pPr>
      <w:spacing w:before="200" w:lineRule="auto"/>
      <w:ind w:left="-720" w:firstLine="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Text set author: Kristen Peeples</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A">
    <w:pPr>
      <w:jc w:val="center"/>
      <w:rPr/>
    </w:pPr>
    <w:r w:rsidDel="00000000" w:rsidR="00000000" w:rsidRPr="00000000">
      <w:rPr/>
      <w:drawing>
        <wp:inline distB="114300" distT="114300" distL="114300" distR="114300">
          <wp:extent cx="4995863" cy="306459"/>
          <wp:effectExtent b="0" l="0" r="0" t="0"/>
          <wp:docPr id="24"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4995863" cy="306459"/>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7">
    <w:pPr>
      <w:ind w:left="-720" w:firstLine="0"/>
      <w:rPr/>
    </w:pPr>
    <w:r w:rsidDel="00000000" w:rsidR="00000000" w:rsidRPr="00000000">
      <w:rPr/>
      <w:drawing>
        <wp:inline distB="114300" distT="114300" distL="114300" distR="114300">
          <wp:extent cx="1497693" cy="604838"/>
          <wp:effectExtent b="0" l="0" r="0" t="0"/>
          <wp:docPr id="22" name="image6.png"/>
          <a:graphic>
            <a:graphicData uri="http://schemas.openxmlformats.org/drawingml/2006/picture">
              <pic:pic>
                <pic:nvPicPr>
                  <pic:cNvPr id="0" name="image6.png"/>
                  <pic:cNvPicPr preferRelativeResize="0"/>
                </pic:nvPicPr>
                <pic:blipFill>
                  <a:blip r:embed="rId1"/>
                  <a:srcRect b="0" l="0" r="0" t="0"/>
                  <a:stretch>
                    <a:fillRect/>
                  </a:stretch>
                </pic:blipFill>
                <pic:spPr>
                  <a:xfrm>
                    <a:off x="0" y="0"/>
                    <a:ext cx="1497693" cy="604838"/>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2.xml"/><Relationship Id="rId22" Type="http://schemas.openxmlformats.org/officeDocument/2006/relationships/hyperlink" Target="https://www.architectmagazine.com/design/all-the-things-we-leave-out_o" TargetMode="External"/><Relationship Id="rId21" Type="http://schemas.openxmlformats.org/officeDocument/2006/relationships/footer" Target="footer1.xml"/><Relationship Id="rId24" Type="http://schemas.openxmlformats.org/officeDocument/2006/relationships/hyperlink" Target="https://www.brookings.edu/blog/future-development/2017/06/19/pandemics-and-the-poor/" TargetMode="External"/><Relationship Id="rId23" Type="http://schemas.openxmlformats.org/officeDocument/2006/relationships/hyperlink" Target="https://www.npr.org/2021/02/24/970846454/sci-fi-writer-octavia-butler-offer-warnings-and-hope-in-her-wor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26" Type="http://schemas.openxmlformats.org/officeDocument/2006/relationships/hyperlink" Target="https://www.facinghistory.org/resource-library/home-warsan-shire" TargetMode="External"/><Relationship Id="rId25" Type="http://schemas.openxmlformats.org/officeDocument/2006/relationships/hyperlink" Target="https://uuliveoak.org/pdfs/worship_9-04-09_excerpts_no_hierarchy_of_oppressions.pdf" TargetMode="External"/><Relationship Id="rId28" Type="http://schemas.openxmlformats.org/officeDocument/2006/relationships/hyperlink" Target="https://www.theguardian.com/world/2014/feb/07/hurricane-katrina-after-the-flood" TargetMode="External"/><Relationship Id="rId27" Type="http://schemas.openxmlformats.org/officeDocument/2006/relationships/hyperlink" Target="https://www.youtube.com/watch?v=PTHITj5Mu2w"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www.walidah.com/blog/2007/8/6/wade-in-the-water" TargetMode="External"/><Relationship Id="rId7" Type="http://schemas.openxmlformats.org/officeDocument/2006/relationships/image" Target="media/image1.png"/><Relationship Id="rId8" Type="http://schemas.openxmlformats.org/officeDocument/2006/relationships/image" Target="media/image5.png"/><Relationship Id="rId31" Type="http://schemas.openxmlformats.org/officeDocument/2006/relationships/hyperlink" Target="https://uswateralliance.org/sites/uswateralliance.org/files/publications/Closing%20the%20Water%20Access%20Gap%20in%20the%20United%20States_DIGITAL.pdf" TargetMode="External"/><Relationship Id="rId30" Type="http://schemas.openxmlformats.org/officeDocument/2006/relationships/hyperlink" Target="https://www.bbc.com/news/world-asia-india-33671836" TargetMode="External"/><Relationship Id="rId11" Type="http://schemas.openxmlformats.org/officeDocument/2006/relationships/hyperlink" Target="https://library.princeton.edu/news/general/2020-07-24/afrofuturism-how-octavia-butler-moving-us-forward" TargetMode="External"/><Relationship Id="rId33" Type="http://schemas.openxmlformats.org/officeDocument/2006/relationships/hyperlink" Target="https://environmental-conscience.com/resource-depletion-causes-effects-solutions/" TargetMode="External"/><Relationship Id="rId10" Type="http://schemas.openxmlformats.org/officeDocument/2006/relationships/hyperlink" Target="https://www.npr.org/sections/codeswitch/2017/07/10/535879364/octavia-butler-writing-herself-into-the-story" TargetMode="External"/><Relationship Id="rId32" Type="http://schemas.openxmlformats.org/officeDocument/2006/relationships/hyperlink" Target="https://www.ehn.org/black-farming-food-sovereignty-2645479216.html" TargetMode="External"/><Relationship Id="rId13" Type="http://schemas.openxmlformats.org/officeDocument/2006/relationships/hyperlink" Target="https://www.youtube.com/watch?v=O5FBJyqfoLM&amp;t=36s" TargetMode="External"/><Relationship Id="rId12" Type="http://schemas.openxmlformats.org/officeDocument/2006/relationships/hyperlink" Target="https://storymaps.arcgis.com/stories/bff12b5b6cb742a3a6dfb454200c3797" TargetMode="External"/><Relationship Id="rId34" Type="http://schemas.openxmlformats.org/officeDocument/2006/relationships/hyperlink" Target="https://www.youtube.com/watch?v=TPrXUTXikJs" TargetMode="External"/><Relationship Id="rId15" Type="http://schemas.openxmlformats.org/officeDocument/2006/relationships/image" Target="media/image7.png"/><Relationship Id="rId14" Type="http://schemas.openxmlformats.org/officeDocument/2006/relationships/hyperlink" Target="https://www.youtube.com/watch?v=6FKpc8-fRgk" TargetMode="External"/><Relationship Id="rId17" Type="http://schemas.openxmlformats.org/officeDocument/2006/relationships/hyperlink" Target="https://www.elsuccessforum.org/resources/ela-translanguaging-strategies" TargetMode="External"/><Relationship Id="rId16" Type="http://schemas.openxmlformats.org/officeDocument/2006/relationships/image" Target="media/image2.png"/><Relationship Id="rId19" Type="http://schemas.openxmlformats.org/officeDocument/2006/relationships/header" Target="header1.xml"/><Relationship Id="rId18"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p06dnHLIRjiwqOnRcJ8spCS4CEg==">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2022-06-15T19:25:00Z</dcterms:created>
</cp:coreProperties>
</file>