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19090B" w14:textId="77777777" w:rsidR="004310E3" w:rsidRDefault="004310E3">
      <w:pPr>
        <w:jc w:val="center"/>
        <w:rPr>
          <w:rFonts w:ascii="Lucida Sans" w:eastAsia="Lucida Sans" w:hAnsi="Lucida Sans" w:cs="Lucida Sans"/>
          <w:b/>
          <w:color w:val="741B47"/>
          <w:sz w:val="12"/>
          <w:szCs w:val="12"/>
        </w:rPr>
      </w:pPr>
    </w:p>
    <w:p w14:paraId="51864193" w14:textId="77777777" w:rsidR="002D5B35" w:rsidRDefault="002D5B35" w:rsidP="002D5B35">
      <w:pPr>
        <w:pStyle w:val="NormalWeb"/>
        <w:spacing w:before="0" w:beforeAutospacing="0" w:after="0" w:afterAutospacing="0"/>
        <w:jc w:val="center"/>
        <w:rPr>
          <w:rFonts w:ascii="Lucida Sans" w:hAnsi="Lucida Sans"/>
          <w:b/>
          <w:bCs/>
          <w:color w:val="4A86E8"/>
          <w:sz w:val="19"/>
          <w:szCs w:val="19"/>
        </w:rPr>
      </w:pPr>
    </w:p>
    <w:p w14:paraId="4A94F409" w14:textId="268E84E9" w:rsidR="002D5B35" w:rsidRPr="002D5B35" w:rsidRDefault="002D5B35" w:rsidP="002D5B35">
      <w:pPr>
        <w:pStyle w:val="NormalWeb"/>
        <w:spacing w:before="0" w:beforeAutospacing="0" w:after="0" w:afterAutospacing="0"/>
        <w:jc w:val="center"/>
      </w:pPr>
      <w:r w:rsidRPr="002D5B35">
        <w:rPr>
          <w:rFonts w:ascii="Lucida Sans" w:hAnsi="Lucida Sans"/>
          <w:b/>
          <w:bCs/>
          <w:color w:val="F5465B"/>
          <w:sz w:val="19"/>
          <w:szCs w:val="19"/>
        </w:rPr>
        <w:t>See the full Text Analysis Toolkit resources</w:t>
      </w:r>
      <w:r>
        <w:rPr>
          <w:rFonts w:ascii="Lucida Sans" w:hAnsi="Lucida Sans"/>
          <w:b/>
          <w:bCs/>
          <w:color w:val="741B47"/>
          <w:sz w:val="19"/>
          <w:szCs w:val="19"/>
        </w:rPr>
        <w:t xml:space="preserve"> </w:t>
      </w:r>
      <w:hyperlink r:id="rId7" w:history="1">
        <w:r>
          <w:rPr>
            <w:rStyle w:val="Hyperlink"/>
            <w:rFonts w:ascii="Lucida Sans" w:hAnsi="Lucida Sans"/>
            <w:b/>
            <w:bCs/>
            <w:color w:val="1155CC"/>
            <w:sz w:val="19"/>
            <w:szCs w:val="19"/>
          </w:rPr>
          <w:t>here</w:t>
        </w:r>
      </w:hyperlink>
      <w:r w:rsidRPr="002D5B35">
        <w:rPr>
          <w:rFonts w:ascii="Lucida Sans" w:hAnsi="Lucida Sans"/>
          <w:b/>
          <w:bCs/>
          <w:color w:val="F5465B"/>
          <w:sz w:val="19"/>
          <w:szCs w:val="19"/>
        </w:rPr>
        <w:t>.</w:t>
      </w:r>
      <w:r>
        <w:rPr>
          <w:rFonts w:ascii="Lucida Sans" w:hAnsi="Lucida Sans"/>
          <w:b/>
          <w:bCs/>
          <w:color w:val="741B47"/>
          <w:sz w:val="19"/>
          <w:szCs w:val="19"/>
        </w:rPr>
        <w:t> </w:t>
      </w:r>
    </w:p>
    <w:p w14:paraId="3027D0F3" w14:textId="77777777" w:rsidR="004310E3" w:rsidRDefault="004310E3">
      <w:pPr>
        <w:jc w:val="center"/>
        <w:rPr>
          <w:rFonts w:ascii="Lucida Sans" w:eastAsia="Lucida Sans" w:hAnsi="Lucida Sans" w:cs="Lucida Sans"/>
          <w:b/>
          <w:color w:val="22A469"/>
          <w:sz w:val="12"/>
          <w:szCs w:val="12"/>
        </w:rPr>
      </w:pPr>
    </w:p>
    <w:p w14:paraId="0287C56F" w14:textId="77777777" w:rsidR="004310E3" w:rsidRDefault="0004465C">
      <w:pPr>
        <w:jc w:val="center"/>
        <w:rPr>
          <w:rFonts w:ascii="Lucida Sans" w:eastAsia="Lucida Sans" w:hAnsi="Lucida Sans" w:cs="Lucida Sans"/>
          <w:b/>
          <w:color w:val="22A469"/>
          <w:sz w:val="28"/>
          <w:szCs w:val="28"/>
        </w:rPr>
      </w:pPr>
      <w:r>
        <w:rPr>
          <w:rFonts w:ascii="Lucida Sans" w:eastAsia="Lucida Sans" w:hAnsi="Lucida Sans" w:cs="Lucida Sans"/>
          <w:b/>
          <w:color w:val="22A469"/>
          <w:sz w:val="28"/>
          <w:szCs w:val="28"/>
        </w:rPr>
        <w:t>Initial Considerations for Complexity and Cultural Relevance</w:t>
      </w:r>
    </w:p>
    <w:p w14:paraId="2DADEDEB" w14:textId="77777777" w:rsidR="004310E3" w:rsidRDefault="004310E3">
      <w:pPr>
        <w:rPr>
          <w:rFonts w:ascii="Lucida Sans" w:eastAsia="Lucida Sans" w:hAnsi="Lucida Sans" w:cs="Lucida Sans"/>
          <w:i/>
          <w:sz w:val="14"/>
          <w:szCs w:val="14"/>
        </w:rPr>
      </w:pPr>
    </w:p>
    <w:p w14:paraId="048D2BDD" w14:textId="77777777" w:rsidR="004310E3" w:rsidRDefault="0004465C">
      <w:pPr>
        <w:rPr>
          <w:rFonts w:ascii="Lucida Sans" w:eastAsia="Lucida Sans" w:hAnsi="Lucida Sans" w:cs="Lucida Sans"/>
          <w:i/>
          <w:sz w:val="20"/>
          <w:szCs w:val="20"/>
        </w:rPr>
      </w:pPr>
      <w:r>
        <w:rPr>
          <w:rFonts w:ascii="Lucida Sans" w:eastAsia="Lucida Sans" w:hAnsi="Lucida Sans" w:cs="Lucida Sans"/>
          <w:i/>
          <w:sz w:val="20"/>
          <w:szCs w:val="20"/>
        </w:rPr>
        <w:t>This tool is intended to support your analysis of anchor texts for both complexity and opportunities for culturally relevant pedagogy</w:t>
      </w:r>
      <w:r>
        <w:rPr>
          <w:rFonts w:ascii="Lucida Sans" w:eastAsia="Lucida Sans" w:hAnsi="Lucida Sans" w:cs="Lucida Sans"/>
          <w:i/>
          <w:sz w:val="20"/>
          <w:szCs w:val="20"/>
          <w:vertAlign w:val="superscript"/>
        </w:rPr>
        <w:footnoteReference w:id="1"/>
      </w:r>
      <w:r>
        <w:rPr>
          <w:rFonts w:ascii="Lucida Sans" w:eastAsia="Lucida Sans" w:hAnsi="Lucida Sans" w:cs="Lucida Sans"/>
          <w:i/>
          <w:sz w:val="20"/>
          <w:szCs w:val="20"/>
        </w:rPr>
        <w:t xml:space="preserve"> to determine whether/how to use a text and to prepare for instruction. First, read to yourself the full text you are considering (or the text included in your instructional materials you are required to teach), all the way through. </w:t>
      </w:r>
    </w:p>
    <w:p w14:paraId="36D87F73" w14:textId="77777777" w:rsidR="004310E3" w:rsidRDefault="004310E3">
      <w:pPr>
        <w:rPr>
          <w:rFonts w:ascii="Lucida Sans" w:eastAsia="Lucida Sans" w:hAnsi="Lucida Sans" w:cs="Lucida Sans"/>
          <w:i/>
          <w:color w:val="4A86E8"/>
          <w:sz w:val="10"/>
          <w:szCs w:val="10"/>
        </w:rPr>
      </w:pPr>
    </w:p>
    <w:p w14:paraId="2A9E212A" w14:textId="77777777" w:rsidR="004310E3" w:rsidRDefault="004310E3">
      <w:pPr>
        <w:rPr>
          <w:rFonts w:ascii="Lucida Sans" w:eastAsia="Lucida Sans" w:hAnsi="Lucida Sans" w:cs="Lucida Sans"/>
          <w:i/>
          <w:sz w:val="8"/>
          <w:szCs w:val="8"/>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310E3" w14:paraId="1BA62F27" w14:textId="77777777">
        <w:tc>
          <w:tcPr>
            <w:tcW w:w="10800" w:type="dxa"/>
            <w:shd w:val="clear" w:color="auto" w:fill="auto"/>
            <w:tcMar>
              <w:top w:w="100" w:type="dxa"/>
              <w:left w:w="100" w:type="dxa"/>
              <w:bottom w:w="100" w:type="dxa"/>
              <w:right w:w="100" w:type="dxa"/>
            </w:tcMar>
          </w:tcPr>
          <w:p w14:paraId="0F6B1F8D" w14:textId="7CFE7BF0"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b/>
                <w:sz w:val="20"/>
                <w:szCs w:val="20"/>
              </w:rPr>
              <w:t xml:space="preserve">Text: </w:t>
            </w:r>
            <w:r w:rsidRPr="008A4C85">
              <w:rPr>
                <w:rFonts w:ascii="Lucida Sans" w:eastAsia="Lucida Sans" w:hAnsi="Lucida Sans" w:cs="Lucida Sans"/>
                <w:bCs/>
                <w:i/>
                <w:iCs/>
                <w:color w:val="22A469"/>
                <w:sz w:val="20"/>
                <w:szCs w:val="20"/>
              </w:rPr>
              <w:t>The Proudest Blue</w:t>
            </w:r>
            <w:r>
              <w:rPr>
                <w:rFonts w:ascii="Lucida Sans" w:eastAsia="Lucida Sans" w:hAnsi="Lucida Sans" w:cs="Lucida Sans"/>
                <w:b/>
                <w:color w:val="22A469"/>
                <w:sz w:val="20"/>
                <w:szCs w:val="20"/>
              </w:rPr>
              <w:t xml:space="preserve"> </w:t>
            </w:r>
            <w:r>
              <w:rPr>
                <w:rFonts w:ascii="Lucida Sans" w:eastAsia="Lucida Sans" w:hAnsi="Lucida Sans" w:cs="Lucida Sans"/>
                <w:color w:val="22A469"/>
                <w:sz w:val="20"/>
                <w:szCs w:val="20"/>
              </w:rPr>
              <w:t>by Ibtihaj Muhammad with S.</w:t>
            </w:r>
            <w:r w:rsidR="00F56DCB">
              <w:rPr>
                <w:rFonts w:ascii="Lucida Sans" w:eastAsia="Lucida Sans" w:hAnsi="Lucida Sans" w:cs="Lucida Sans"/>
                <w:color w:val="22A469"/>
                <w:sz w:val="20"/>
                <w:szCs w:val="20"/>
              </w:rPr>
              <w:t xml:space="preserve"> </w:t>
            </w:r>
            <w:r>
              <w:rPr>
                <w:rFonts w:ascii="Lucida Sans" w:eastAsia="Lucida Sans" w:hAnsi="Lucida Sans" w:cs="Lucida Sans"/>
                <w:color w:val="22A469"/>
                <w:sz w:val="20"/>
                <w:szCs w:val="20"/>
              </w:rPr>
              <w:t xml:space="preserve">K. Ali; Art by Hatem Aly    </w:t>
            </w:r>
          </w:p>
        </w:tc>
      </w:tr>
    </w:tbl>
    <w:p w14:paraId="516BB738" w14:textId="77777777" w:rsidR="004310E3" w:rsidRDefault="004310E3">
      <w:pPr>
        <w:widowControl w:val="0"/>
        <w:spacing w:line="240" w:lineRule="auto"/>
        <w:rPr>
          <w:rFonts w:ascii="Lucida Sans" w:eastAsia="Lucida Sans" w:hAnsi="Lucida Sans" w:cs="Lucida Sans"/>
          <w:color w:val="FF0000"/>
          <w:sz w:val="20"/>
          <w:szCs w:val="20"/>
          <w:highlight w:val="white"/>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310E3" w14:paraId="38FDFF55" w14:textId="77777777">
        <w:trPr>
          <w:trHeight w:val="420"/>
        </w:trPr>
        <w:tc>
          <w:tcPr>
            <w:tcW w:w="10800" w:type="dxa"/>
            <w:shd w:val="clear" w:color="auto" w:fill="FFFFFF"/>
          </w:tcPr>
          <w:p w14:paraId="2C60C732" w14:textId="77777777" w:rsidR="004310E3" w:rsidRDefault="0004465C">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Key Ideas of this Text: </w:t>
            </w:r>
          </w:p>
          <w:p w14:paraId="17C69991" w14:textId="77777777"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color w:val="22A469"/>
                <w:sz w:val="20"/>
                <w:szCs w:val="20"/>
              </w:rPr>
              <w:t xml:space="preserve">The book is about two young girls, Asiya and Faizah, and their experiences on the first day of school. Specifically, this is the first time Asiya (the older sister) has worn a hijab. The book shares the experiences of how both sisters navigate the first day of school while dealing with the many questions and comments received from their peers about Asiya’s hijab. </w:t>
            </w:r>
          </w:p>
        </w:tc>
      </w:tr>
    </w:tbl>
    <w:p w14:paraId="03392771" w14:textId="77777777" w:rsidR="004310E3" w:rsidRDefault="004310E3">
      <w:pPr>
        <w:rPr>
          <w:rFonts w:ascii="Lucida Sans" w:eastAsia="Lucida Sans" w:hAnsi="Lucida Sans" w:cs="Lucida Sans"/>
          <w:b/>
          <w:color w:val="22A469"/>
          <w:sz w:val="21"/>
          <w:szCs w:val="21"/>
        </w:rPr>
      </w:pPr>
    </w:p>
    <w:p w14:paraId="42AAB912" w14:textId="77777777" w:rsidR="004310E3" w:rsidRDefault="0004465C">
      <w:pPr>
        <w:jc w:val="center"/>
        <w:rPr>
          <w:rFonts w:ascii="Lucida Sans" w:eastAsia="Lucida Sans" w:hAnsi="Lucida Sans" w:cs="Lucida Sans"/>
          <w:b/>
          <w:color w:val="2A7251"/>
          <w:sz w:val="21"/>
          <w:szCs w:val="21"/>
        </w:rPr>
      </w:pPr>
      <w:r>
        <w:rPr>
          <w:rFonts w:ascii="Lucida Sans" w:eastAsia="Lucida Sans" w:hAnsi="Lucida Sans" w:cs="Lucida Sans"/>
          <w:b/>
          <w:color w:val="2A7251"/>
          <w:sz w:val="21"/>
          <w:szCs w:val="21"/>
        </w:rPr>
        <w:t xml:space="preserve">Move forward with analyzing this text and considering for use with students? </w:t>
      </w:r>
    </w:p>
    <w:tbl>
      <w:tblPr>
        <w:tblStyle w:val="a1"/>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615"/>
        <w:gridCol w:w="9570"/>
      </w:tblGrid>
      <w:tr w:rsidR="004310E3" w14:paraId="0FC2BB9D" w14:textId="77777777">
        <w:tc>
          <w:tcPr>
            <w:tcW w:w="540" w:type="dxa"/>
            <w:shd w:val="clear" w:color="auto" w:fill="auto"/>
            <w:tcMar>
              <w:top w:w="100" w:type="dxa"/>
              <w:left w:w="100" w:type="dxa"/>
              <w:bottom w:w="100" w:type="dxa"/>
              <w:right w:w="100" w:type="dxa"/>
            </w:tcMar>
          </w:tcPr>
          <w:p w14:paraId="2A8AC906" w14:textId="77777777" w:rsidR="004310E3" w:rsidRDefault="004310E3">
            <w:pPr>
              <w:rPr>
                <w:rFonts w:ascii="Lucida Sans" w:eastAsia="Lucida Sans" w:hAnsi="Lucida Sans" w:cs="Lucida Sans"/>
                <w:sz w:val="20"/>
                <w:szCs w:val="20"/>
              </w:rPr>
            </w:pPr>
          </w:p>
        </w:tc>
        <w:tc>
          <w:tcPr>
            <w:tcW w:w="615" w:type="dxa"/>
            <w:shd w:val="clear" w:color="auto" w:fill="auto"/>
            <w:tcMar>
              <w:top w:w="100" w:type="dxa"/>
              <w:left w:w="100" w:type="dxa"/>
              <w:bottom w:w="100" w:type="dxa"/>
              <w:right w:w="100" w:type="dxa"/>
            </w:tcMar>
          </w:tcPr>
          <w:p w14:paraId="294EC1B9" w14:textId="77777777" w:rsidR="004310E3" w:rsidRDefault="0004465C">
            <w:pPr>
              <w:rPr>
                <w:rFonts w:ascii="Lucida Sans" w:eastAsia="Lucida Sans" w:hAnsi="Lucida Sans" w:cs="Lucida Sans"/>
                <w:sz w:val="20"/>
                <w:szCs w:val="20"/>
              </w:rPr>
            </w:pPr>
            <w:r>
              <w:rPr>
                <w:rFonts w:ascii="Lucida Sans" w:eastAsia="Lucida Sans" w:hAnsi="Lucida Sans" w:cs="Lucida Sans"/>
                <w:sz w:val="20"/>
                <w:szCs w:val="20"/>
              </w:rPr>
              <w:t xml:space="preserve"> ⛔ </w:t>
            </w:r>
          </w:p>
        </w:tc>
        <w:tc>
          <w:tcPr>
            <w:tcW w:w="9570" w:type="dxa"/>
            <w:shd w:val="clear" w:color="auto" w:fill="auto"/>
            <w:tcMar>
              <w:top w:w="100" w:type="dxa"/>
              <w:left w:w="100" w:type="dxa"/>
              <w:bottom w:w="100" w:type="dxa"/>
              <w:right w:w="100" w:type="dxa"/>
            </w:tcMar>
          </w:tcPr>
          <w:p w14:paraId="4D6AA82E" w14:textId="77777777" w:rsidR="004310E3" w:rsidRDefault="0004465C">
            <w:pPr>
              <w:rPr>
                <w:rFonts w:ascii="Lucida Sans" w:eastAsia="Lucida Sans" w:hAnsi="Lucida Sans" w:cs="Lucida Sans"/>
                <w:sz w:val="20"/>
                <w:szCs w:val="20"/>
              </w:rPr>
            </w:pPr>
            <w:r>
              <w:rPr>
                <w:rFonts w:ascii="Lucida Sans" w:eastAsia="Lucida Sans" w:hAnsi="Lucida Sans" w:cs="Lucida Sans"/>
                <w:sz w:val="20"/>
                <w:szCs w:val="20"/>
              </w:rPr>
              <w:t xml:space="preserve">Text contains harmful content, such as stereotypes and/or inaccurate representation. DO NOT USE. </w:t>
            </w:r>
          </w:p>
        </w:tc>
      </w:tr>
      <w:tr w:rsidR="004310E3" w14:paraId="64A04EF0" w14:textId="77777777">
        <w:trPr>
          <w:trHeight w:val="787"/>
        </w:trPr>
        <w:tc>
          <w:tcPr>
            <w:tcW w:w="540" w:type="dxa"/>
            <w:shd w:val="clear" w:color="auto" w:fill="auto"/>
            <w:tcMar>
              <w:top w:w="100" w:type="dxa"/>
              <w:left w:w="100" w:type="dxa"/>
              <w:bottom w:w="100" w:type="dxa"/>
              <w:right w:w="100" w:type="dxa"/>
            </w:tcMar>
          </w:tcPr>
          <w:p w14:paraId="3CA433C7" w14:textId="77777777" w:rsidR="004310E3" w:rsidRDefault="004310E3">
            <w:pPr>
              <w:rPr>
                <w:rFonts w:ascii="Lucida Sans" w:eastAsia="Lucida Sans" w:hAnsi="Lucida Sans" w:cs="Lucida Sans"/>
                <w:sz w:val="20"/>
                <w:szCs w:val="20"/>
              </w:rPr>
            </w:pPr>
          </w:p>
        </w:tc>
        <w:tc>
          <w:tcPr>
            <w:tcW w:w="615" w:type="dxa"/>
            <w:shd w:val="clear" w:color="auto" w:fill="auto"/>
            <w:tcMar>
              <w:top w:w="100" w:type="dxa"/>
              <w:left w:w="100" w:type="dxa"/>
              <w:bottom w:w="100" w:type="dxa"/>
              <w:right w:w="100" w:type="dxa"/>
            </w:tcMar>
          </w:tcPr>
          <w:p w14:paraId="0263268C" w14:textId="77777777" w:rsidR="004310E3" w:rsidRDefault="0004465C">
            <w:pPr>
              <w:rPr>
                <w:rFonts w:ascii="Lucida Sans" w:eastAsia="Lucida Sans" w:hAnsi="Lucida Sans" w:cs="Lucida Sans"/>
                <w:sz w:val="20"/>
                <w:szCs w:val="20"/>
              </w:rPr>
            </w:pPr>
            <w:r>
              <w:rPr>
                <w:rFonts w:ascii="Lucida Sans" w:eastAsia="Lucida Sans" w:hAnsi="Lucida Sans" w:cs="Lucida Sans"/>
                <w:noProof/>
                <w:sz w:val="20"/>
                <w:szCs w:val="20"/>
              </w:rPr>
              <w:drawing>
                <wp:inline distT="114300" distB="114300" distL="114300" distR="114300" wp14:anchorId="645015FF" wp14:editId="6F68B811">
                  <wp:extent cx="235125" cy="235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5125" cy="235125"/>
                          </a:xfrm>
                          <a:prstGeom prst="rect">
                            <a:avLst/>
                          </a:prstGeom>
                          <a:ln/>
                        </pic:spPr>
                      </pic:pic>
                    </a:graphicData>
                  </a:graphic>
                </wp:inline>
              </w:drawing>
            </w:r>
          </w:p>
        </w:tc>
        <w:tc>
          <w:tcPr>
            <w:tcW w:w="9570" w:type="dxa"/>
            <w:shd w:val="clear" w:color="auto" w:fill="auto"/>
            <w:tcMar>
              <w:top w:w="100" w:type="dxa"/>
              <w:left w:w="100" w:type="dxa"/>
              <w:bottom w:w="100" w:type="dxa"/>
              <w:right w:w="100" w:type="dxa"/>
            </w:tcMar>
          </w:tcPr>
          <w:p w14:paraId="30CA86C0" w14:textId="77777777" w:rsidR="004310E3" w:rsidRDefault="0004465C">
            <w:pPr>
              <w:rPr>
                <w:rFonts w:ascii="Lucida Sans" w:eastAsia="Lucida Sans" w:hAnsi="Lucida Sans" w:cs="Lucida Sans"/>
                <w:sz w:val="20"/>
                <w:szCs w:val="20"/>
              </w:rPr>
            </w:pPr>
            <w:r>
              <w:rPr>
                <w:rFonts w:ascii="Lucida Sans" w:eastAsia="Lucida Sans" w:hAnsi="Lucida Sans" w:cs="Lucida Sans"/>
                <w:sz w:val="20"/>
                <w:szCs w:val="20"/>
              </w:rPr>
              <w:t xml:space="preserve">Text has one or more </w:t>
            </w:r>
            <w:proofErr w:type="spellStart"/>
            <w:r>
              <w:rPr>
                <w:rFonts w:ascii="Lucida Sans" w:eastAsia="Lucida Sans" w:hAnsi="Lucida Sans" w:cs="Lucida Sans"/>
                <w:sz w:val="20"/>
                <w:szCs w:val="20"/>
              </w:rPr>
              <w:t>cautions</w:t>
            </w:r>
            <w:proofErr w:type="spellEnd"/>
            <w:r>
              <w:rPr>
                <w:rFonts w:ascii="Lucida Sans" w:eastAsia="Lucida Sans" w:hAnsi="Lucida Sans" w:cs="Lucida Sans"/>
                <w:sz w:val="20"/>
                <w:szCs w:val="20"/>
              </w:rPr>
              <w:t xml:space="preserve"> about the way this content is presented or how this story is told that will take careful teacher planning. MOVE TO ANALYSIS, TENDING CAREFULLY TO </w:t>
            </w:r>
            <w:proofErr w:type="gramStart"/>
            <w:r>
              <w:rPr>
                <w:rFonts w:ascii="Lucida Sans" w:eastAsia="Lucida Sans" w:hAnsi="Lucida Sans" w:cs="Lucida Sans"/>
                <w:sz w:val="20"/>
                <w:szCs w:val="20"/>
              </w:rPr>
              <w:t>PLANNING</w:t>
            </w:r>
            <w:proofErr w:type="gramEnd"/>
            <w:r>
              <w:rPr>
                <w:rFonts w:ascii="Lucida Sans" w:eastAsia="Lucida Sans" w:hAnsi="Lucida Sans" w:cs="Lucida Sans"/>
                <w:sz w:val="20"/>
                <w:szCs w:val="20"/>
              </w:rPr>
              <w:t xml:space="preserve"> FOR CAUTIONS THROUGH TASKS AND ADDITIONAL RESOURCES.</w:t>
            </w:r>
          </w:p>
        </w:tc>
      </w:tr>
      <w:tr w:rsidR="004310E3" w14:paraId="58A47A9B" w14:textId="77777777">
        <w:tc>
          <w:tcPr>
            <w:tcW w:w="540" w:type="dxa"/>
            <w:shd w:val="clear" w:color="auto" w:fill="auto"/>
            <w:tcMar>
              <w:top w:w="100" w:type="dxa"/>
              <w:left w:w="100" w:type="dxa"/>
              <w:bottom w:w="100" w:type="dxa"/>
              <w:right w:w="100" w:type="dxa"/>
            </w:tcMar>
          </w:tcPr>
          <w:p w14:paraId="75014033" w14:textId="77777777" w:rsidR="004310E3" w:rsidRDefault="0004465C">
            <w:pPr>
              <w:rPr>
                <w:rFonts w:ascii="Lucida Sans" w:eastAsia="Lucida Sans" w:hAnsi="Lucida Sans" w:cs="Lucida Sans"/>
                <w:sz w:val="20"/>
                <w:szCs w:val="20"/>
              </w:rPr>
            </w:pPr>
            <w:r>
              <w:rPr>
                <w:rFonts w:ascii="Lucida Sans" w:eastAsia="Lucida Sans" w:hAnsi="Lucida Sans" w:cs="Lucida Sans"/>
                <w:b/>
                <w:color w:val="22A469"/>
              </w:rPr>
              <w:t>X</w:t>
            </w:r>
          </w:p>
        </w:tc>
        <w:tc>
          <w:tcPr>
            <w:tcW w:w="615" w:type="dxa"/>
            <w:shd w:val="clear" w:color="auto" w:fill="auto"/>
            <w:tcMar>
              <w:top w:w="100" w:type="dxa"/>
              <w:left w:w="100" w:type="dxa"/>
              <w:bottom w:w="100" w:type="dxa"/>
              <w:right w:w="100" w:type="dxa"/>
            </w:tcMar>
          </w:tcPr>
          <w:p w14:paraId="4C08DDC3" w14:textId="77777777" w:rsidR="004310E3" w:rsidRDefault="0004465C">
            <w:pPr>
              <w:rPr>
                <w:rFonts w:ascii="Lucida Sans" w:eastAsia="Lucida Sans" w:hAnsi="Lucida Sans" w:cs="Lucida Sans"/>
                <w:sz w:val="20"/>
                <w:szCs w:val="20"/>
              </w:rPr>
            </w:pPr>
            <w:r>
              <w:rPr>
                <w:rFonts w:ascii="Lucida Sans" w:eastAsia="Lucida Sans" w:hAnsi="Lucida Sans" w:cs="Lucida Sans"/>
                <w:sz w:val="20"/>
                <w:szCs w:val="20"/>
              </w:rPr>
              <w:t xml:space="preserve"> ✅ </w:t>
            </w:r>
          </w:p>
        </w:tc>
        <w:tc>
          <w:tcPr>
            <w:tcW w:w="9570" w:type="dxa"/>
            <w:shd w:val="clear" w:color="auto" w:fill="auto"/>
            <w:tcMar>
              <w:top w:w="100" w:type="dxa"/>
              <w:left w:w="100" w:type="dxa"/>
              <w:bottom w:w="100" w:type="dxa"/>
              <w:right w:w="100" w:type="dxa"/>
            </w:tcMar>
          </w:tcPr>
          <w:p w14:paraId="0B3057C9" w14:textId="77777777" w:rsidR="004310E3" w:rsidRDefault="0004465C">
            <w:pPr>
              <w:rPr>
                <w:rFonts w:ascii="Lucida Sans" w:eastAsia="Lucida Sans" w:hAnsi="Lucida Sans" w:cs="Lucida Sans"/>
                <w:sz w:val="20"/>
                <w:szCs w:val="20"/>
              </w:rPr>
            </w:pPr>
            <w:r>
              <w:rPr>
                <w:rFonts w:ascii="Lucida Sans" w:eastAsia="Lucida Sans" w:hAnsi="Lucida Sans" w:cs="Lucida Sans"/>
                <w:sz w:val="20"/>
                <w:szCs w:val="20"/>
              </w:rPr>
              <w:t>No initial concerns about the way this content is presented or how this story is told; for example, this text is affirming of the characters/topics it portrays. MOVE TO ANALYSIS; USE WITH INTENTIONAL PLANNING.</w:t>
            </w:r>
          </w:p>
        </w:tc>
      </w:tr>
      <w:tr w:rsidR="004310E3" w14:paraId="62A8AB74" w14:textId="77777777" w:rsidTr="00043AC7">
        <w:trPr>
          <w:trHeight w:val="267"/>
        </w:trPr>
        <w:tc>
          <w:tcPr>
            <w:tcW w:w="10725" w:type="dxa"/>
            <w:gridSpan w:val="3"/>
            <w:shd w:val="clear" w:color="auto" w:fill="auto"/>
            <w:tcMar>
              <w:top w:w="100" w:type="dxa"/>
              <w:left w:w="100" w:type="dxa"/>
              <w:bottom w:w="100" w:type="dxa"/>
              <w:right w:w="100" w:type="dxa"/>
            </w:tcMar>
          </w:tcPr>
          <w:p w14:paraId="39007C2D" w14:textId="77777777" w:rsidR="004310E3" w:rsidRDefault="0004465C">
            <w:pPr>
              <w:rPr>
                <w:rFonts w:ascii="Lucida Sans" w:eastAsia="Lucida Sans" w:hAnsi="Lucida Sans" w:cs="Lucida Sans"/>
                <w:sz w:val="20"/>
                <w:szCs w:val="20"/>
              </w:rPr>
            </w:pPr>
            <w:r>
              <w:rPr>
                <w:rFonts w:ascii="Lucida Sans" w:eastAsia="Lucida Sans" w:hAnsi="Lucida Sans" w:cs="Lucida Sans"/>
                <w:sz w:val="20"/>
                <w:szCs w:val="20"/>
              </w:rPr>
              <w:t xml:space="preserve">Notes: </w:t>
            </w:r>
          </w:p>
        </w:tc>
      </w:tr>
    </w:tbl>
    <w:p w14:paraId="7BC66A90" w14:textId="77777777" w:rsidR="004310E3" w:rsidRDefault="004310E3">
      <w:pPr>
        <w:widowControl w:val="0"/>
        <w:spacing w:line="240" w:lineRule="auto"/>
        <w:rPr>
          <w:rFonts w:ascii="Lucida Sans" w:eastAsia="Lucida Sans" w:hAnsi="Lucida Sans" w:cs="Lucida Sans"/>
          <w:i/>
          <w:color w:val="FF0000"/>
          <w:sz w:val="17"/>
          <w:szCs w:val="17"/>
          <w:highlight w:val="white"/>
        </w:rPr>
      </w:pPr>
    </w:p>
    <w:p w14:paraId="05F305F6" w14:textId="77777777" w:rsidR="004310E3" w:rsidRDefault="0004465C">
      <w:pPr>
        <w:widowControl w:val="0"/>
        <w:spacing w:line="240" w:lineRule="auto"/>
        <w:jc w:val="center"/>
        <w:rPr>
          <w:rFonts w:ascii="Lucida Sans" w:eastAsia="Lucida Sans" w:hAnsi="Lucida Sans" w:cs="Lucida Sans"/>
          <w:b/>
          <w:color w:val="2A7251"/>
          <w:sz w:val="21"/>
          <w:szCs w:val="21"/>
          <w:highlight w:val="white"/>
        </w:rPr>
      </w:pPr>
      <w:r>
        <w:rPr>
          <w:rFonts w:ascii="Lucida Sans" w:eastAsia="Lucida Sans" w:hAnsi="Lucida Sans" w:cs="Lucida Sans"/>
          <w:b/>
          <w:color w:val="2A7251"/>
          <w:sz w:val="21"/>
          <w:szCs w:val="21"/>
          <w:highlight w:val="white"/>
        </w:rPr>
        <w:t xml:space="preserve">Consider what you bring to this text, what your students could bring, </w:t>
      </w:r>
    </w:p>
    <w:p w14:paraId="5738545B" w14:textId="77777777" w:rsidR="004310E3" w:rsidRDefault="0004465C">
      <w:pPr>
        <w:widowControl w:val="0"/>
        <w:spacing w:line="240" w:lineRule="auto"/>
        <w:jc w:val="center"/>
        <w:rPr>
          <w:rFonts w:ascii="Lucida Sans" w:eastAsia="Lucida Sans" w:hAnsi="Lucida Sans" w:cs="Lucida Sans"/>
          <w:b/>
          <w:i/>
          <w:color w:val="2A7251"/>
          <w:sz w:val="21"/>
          <w:szCs w:val="21"/>
          <w:highlight w:val="white"/>
        </w:rPr>
      </w:pPr>
      <w:r>
        <w:rPr>
          <w:rFonts w:ascii="Lucida Sans" w:eastAsia="Lucida Sans" w:hAnsi="Lucida Sans" w:cs="Lucida Sans"/>
          <w:b/>
          <w:color w:val="2A7251"/>
          <w:sz w:val="21"/>
          <w:szCs w:val="21"/>
          <w:highlight w:val="white"/>
        </w:rPr>
        <w:t xml:space="preserve">and how you’ll prepare for instruction. </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5520"/>
      </w:tblGrid>
      <w:tr w:rsidR="004310E3" w14:paraId="65D7D987" w14:textId="77777777" w:rsidTr="00043AC7">
        <w:trPr>
          <w:trHeight w:val="780"/>
        </w:trPr>
        <w:tc>
          <w:tcPr>
            <w:tcW w:w="5280" w:type="dxa"/>
            <w:shd w:val="clear" w:color="auto" w:fill="FFFFFF"/>
            <w:tcMar>
              <w:top w:w="100" w:type="dxa"/>
              <w:left w:w="100" w:type="dxa"/>
              <w:bottom w:w="100" w:type="dxa"/>
              <w:right w:w="100" w:type="dxa"/>
            </w:tcMar>
          </w:tcPr>
          <w:p w14:paraId="2709046C" w14:textId="77777777" w:rsidR="004310E3" w:rsidRDefault="0004465C">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t xml:space="preserve">Locating Myself within This Text: </w:t>
            </w:r>
          </w:p>
          <w:p w14:paraId="1FFB6327"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Are the identities,</w:t>
            </w:r>
            <w:r>
              <w:rPr>
                <w:rFonts w:ascii="Lucida Sans" w:eastAsia="Lucida Sans" w:hAnsi="Lucida Sans" w:cs="Lucida Sans"/>
                <w:sz w:val="20"/>
                <w:szCs w:val="20"/>
                <w:vertAlign w:val="superscript"/>
              </w:rPr>
              <w:footnoteReference w:id="2"/>
            </w:r>
            <w:r>
              <w:rPr>
                <w:rFonts w:ascii="Lucida Sans" w:eastAsia="Lucida Sans" w:hAnsi="Lucida Sans" w:cs="Lucida Sans"/>
                <w:sz w:val="20"/>
                <w:szCs w:val="20"/>
              </w:rPr>
              <w:t xml:space="preserve"> ideas, perspectives, and content of this text close to or far away from my own?</w:t>
            </w:r>
          </w:p>
          <w:p w14:paraId="0A178053" w14:textId="67E76D72" w:rsidR="004310E3" w:rsidRPr="00043AC7" w:rsidRDefault="0004465C">
            <w:pPr>
              <w:widowControl w:val="0"/>
              <w:spacing w:line="240" w:lineRule="auto"/>
              <w:rPr>
                <w:rFonts w:ascii="Lucida Sans" w:eastAsia="Lucida Sans" w:hAnsi="Lucida Sans" w:cs="Lucida Sans"/>
                <w:i/>
                <w:color w:val="22A469"/>
                <w:sz w:val="20"/>
                <w:szCs w:val="20"/>
              </w:rPr>
            </w:pPr>
            <w:commentRangeStart w:id="0"/>
            <w:r w:rsidRPr="00043AC7">
              <w:rPr>
                <w:rFonts w:ascii="Lucida Sans" w:eastAsia="Lucida Sans" w:hAnsi="Lucida Sans" w:cs="Lucida Sans"/>
                <w:color w:val="22A469"/>
                <w:sz w:val="20"/>
                <w:szCs w:val="20"/>
              </w:rPr>
              <w:t>The identity that is most prevalent that I connect with are the main characters’ race/ethnicity</w:t>
            </w:r>
            <w:r w:rsidR="00455741">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xml:space="preserve"> (I identify as being a person of color</w:t>
            </w:r>
            <w:r w:rsidR="000453E3">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Black/African American</w:t>
            </w:r>
            <w:r w:rsidR="00455741">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The religious ideas and perspectives presented (Islam) are not close to my own</w:t>
            </w:r>
            <w:r w:rsidR="00455741">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xml:space="preserve"> (I identify as being </w:t>
            </w:r>
            <w:r w:rsidR="00043AC7" w:rsidRPr="00043AC7">
              <w:rPr>
                <w:rFonts w:ascii="Lucida Sans" w:eastAsia="Lucida Sans" w:hAnsi="Lucida Sans" w:cs="Lucida Sans"/>
                <w:color w:val="22A469"/>
                <w:sz w:val="20"/>
                <w:szCs w:val="20"/>
              </w:rPr>
              <w:t>Christian</w:t>
            </w:r>
            <w:r w:rsidR="00455741">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The gender expressions of the main characters presented are female</w:t>
            </w:r>
            <w:r w:rsidR="00455741">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xml:space="preserve"> (I </w:t>
            </w:r>
            <w:r w:rsidRPr="00043AC7">
              <w:rPr>
                <w:rFonts w:ascii="Lucida Sans" w:eastAsia="Lucida Sans" w:hAnsi="Lucida Sans" w:cs="Lucida Sans"/>
                <w:color w:val="22A469"/>
                <w:sz w:val="20"/>
                <w:szCs w:val="20"/>
              </w:rPr>
              <w:lastRenderedPageBreak/>
              <w:t>identify as being a male</w:t>
            </w:r>
            <w:r w:rsidR="00455741">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w:t>
            </w:r>
          </w:p>
          <w:commentRangeEnd w:id="0"/>
          <w:p w14:paraId="42A2A99F" w14:textId="77777777" w:rsidR="004310E3" w:rsidRDefault="0004465C">
            <w:pPr>
              <w:widowControl w:val="0"/>
              <w:spacing w:line="240" w:lineRule="auto"/>
              <w:rPr>
                <w:rFonts w:ascii="Lucida Sans" w:eastAsia="Lucida Sans" w:hAnsi="Lucida Sans" w:cs="Lucida Sans"/>
                <w:i/>
                <w:sz w:val="20"/>
                <w:szCs w:val="20"/>
              </w:rPr>
            </w:pPr>
            <w:r>
              <w:commentReference w:id="0"/>
            </w:r>
          </w:p>
        </w:tc>
        <w:tc>
          <w:tcPr>
            <w:tcW w:w="5520" w:type="dxa"/>
            <w:shd w:val="clear" w:color="auto" w:fill="FFFFFF"/>
            <w:tcMar>
              <w:top w:w="100" w:type="dxa"/>
              <w:left w:w="100" w:type="dxa"/>
              <w:bottom w:w="100" w:type="dxa"/>
              <w:right w:w="100" w:type="dxa"/>
            </w:tcMar>
          </w:tcPr>
          <w:p w14:paraId="75521ED0"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lastRenderedPageBreak/>
              <w:t xml:space="preserve">Locating Students within This Text: </w:t>
            </w:r>
          </w:p>
          <w:p w14:paraId="6A74FA89"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Are the identities, ideas, perspectives, and content of this text close to or far away from students? In what ways and for which students?</w:t>
            </w:r>
          </w:p>
          <w:p w14:paraId="24BC460B" w14:textId="75F4597E" w:rsidR="004310E3" w:rsidRDefault="0004465C">
            <w:pPr>
              <w:widowControl w:val="0"/>
              <w:spacing w:line="240" w:lineRule="auto"/>
              <w:rPr>
                <w:rFonts w:ascii="Lucida Sans" w:eastAsia="Lucida Sans" w:hAnsi="Lucida Sans" w:cs="Lucida Sans"/>
                <w:i/>
                <w:sz w:val="20"/>
                <w:szCs w:val="20"/>
              </w:rPr>
            </w:pPr>
            <w:r w:rsidRPr="00043AC7">
              <w:rPr>
                <w:rFonts w:ascii="Lucida Sans" w:eastAsia="Lucida Sans" w:hAnsi="Lucida Sans" w:cs="Lucida Sans"/>
                <w:color w:val="22A469"/>
                <w:sz w:val="20"/>
                <w:szCs w:val="20"/>
              </w:rPr>
              <w:t>The identity that is most prevalent that my students may connect with are the main characters’ race/ethnicity</w:t>
            </w:r>
            <w:r w:rsidR="00620CC0">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xml:space="preserve"> (90% of my students identify as being a person of color</w:t>
            </w:r>
            <w:r w:rsidR="000453E3">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Black/African American</w:t>
            </w:r>
            <w:r w:rsidR="00620CC0">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xml:space="preserve">) The religious ideas and perspectives presented (Muslim) are close to one student in my class. The gender </w:t>
            </w:r>
            <w:r w:rsidRPr="00043AC7">
              <w:rPr>
                <w:rFonts w:ascii="Lucida Sans" w:eastAsia="Lucida Sans" w:hAnsi="Lucida Sans" w:cs="Lucida Sans"/>
                <w:color w:val="22A469"/>
                <w:sz w:val="20"/>
                <w:szCs w:val="20"/>
              </w:rPr>
              <w:lastRenderedPageBreak/>
              <w:t>expressions of the main characters presented will also connect with some of my students as well</w:t>
            </w:r>
            <w:r w:rsidR="00620CC0">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 xml:space="preserve"> (I have 8/22 students who identify as female</w:t>
            </w:r>
            <w:r w:rsidR="00620CC0">
              <w:rPr>
                <w:rFonts w:ascii="Lucida Sans" w:eastAsia="Lucida Sans" w:hAnsi="Lucida Sans" w:cs="Lucida Sans"/>
                <w:color w:val="22A469"/>
                <w:sz w:val="20"/>
                <w:szCs w:val="20"/>
              </w:rPr>
              <w:t>.</w:t>
            </w:r>
            <w:r w:rsidRPr="00043AC7">
              <w:rPr>
                <w:rFonts w:ascii="Lucida Sans" w:eastAsia="Lucida Sans" w:hAnsi="Lucida Sans" w:cs="Lucida Sans"/>
                <w:color w:val="22A469"/>
                <w:sz w:val="20"/>
                <w:szCs w:val="20"/>
              </w:rPr>
              <w:t>)</w:t>
            </w:r>
            <w:r w:rsidR="00620CC0" w:rsidRPr="00043AC7" w:rsidDel="00620CC0">
              <w:rPr>
                <w:rFonts w:ascii="Lucida Sans" w:eastAsia="Lucida Sans" w:hAnsi="Lucida Sans" w:cs="Lucida Sans"/>
                <w:color w:val="22A469"/>
                <w:sz w:val="20"/>
                <w:szCs w:val="20"/>
              </w:rPr>
              <w:t xml:space="preserve"> </w:t>
            </w:r>
          </w:p>
        </w:tc>
      </w:tr>
      <w:tr w:rsidR="004310E3" w14:paraId="57CA9769" w14:textId="77777777">
        <w:trPr>
          <w:trHeight w:val="420"/>
        </w:trPr>
        <w:tc>
          <w:tcPr>
            <w:tcW w:w="10800" w:type="dxa"/>
            <w:gridSpan w:val="2"/>
            <w:shd w:val="clear" w:color="auto" w:fill="FFFFFF"/>
          </w:tcPr>
          <w:p w14:paraId="24C0FF77" w14:textId="77777777" w:rsidR="004310E3" w:rsidRDefault="0004465C">
            <w:pPr>
              <w:widowControl w:val="0"/>
              <w:spacing w:line="240" w:lineRule="auto"/>
              <w:rPr>
                <w:rFonts w:ascii="Lucida Sans" w:eastAsia="Lucida Sans" w:hAnsi="Lucida Sans" w:cs="Lucida Sans"/>
                <w:b/>
                <w:sz w:val="20"/>
                <w:szCs w:val="20"/>
              </w:rPr>
            </w:pPr>
            <w:r>
              <w:rPr>
                <w:rFonts w:ascii="Lucida Sans" w:eastAsia="Lucida Sans" w:hAnsi="Lucida Sans" w:cs="Lucida Sans"/>
                <w:b/>
                <w:sz w:val="20"/>
                <w:szCs w:val="20"/>
              </w:rPr>
              <w:lastRenderedPageBreak/>
              <w:t xml:space="preserve">Research &amp; Reflection: </w:t>
            </w:r>
          </w:p>
          <w:p w14:paraId="1B152F88" w14:textId="77777777" w:rsidR="004310E3" w:rsidRDefault="0004465C">
            <w:pPr>
              <w:widowControl w:val="0"/>
              <w:spacing w:line="240" w:lineRule="auto"/>
              <w:rPr>
                <w:rFonts w:ascii="Lucida Sans" w:eastAsia="Lucida Sans" w:hAnsi="Lucida Sans" w:cs="Lucida Sans"/>
                <w:i/>
                <w:sz w:val="20"/>
                <w:szCs w:val="20"/>
              </w:rPr>
            </w:pPr>
            <w:r>
              <w:rPr>
                <w:rFonts w:ascii="Lucida Sans" w:eastAsia="Lucida Sans" w:hAnsi="Lucida Sans" w:cs="Lucida Sans"/>
                <w:sz w:val="20"/>
                <w:szCs w:val="20"/>
              </w:rPr>
              <w:t>💭 What do I need to know more about before engaging more deeply with this text?</w:t>
            </w:r>
            <w:r>
              <w:rPr>
                <w:rFonts w:ascii="Lucida Sans" w:eastAsia="Lucida Sans" w:hAnsi="Lucida Sans" w:cs="Lucida Sans"/>
                <w:sz w:val="20"/>
                <w:szCs w:val="20"/>
                <w:vertAlign w:val="superscript"/>
              </w:rPr>
              <w:footnoteReference w:id="3"/>
            </w:r>
            <w:r>
              <w:rPr>
                <w:rFonts w:ascii="Lucida Sans" w:eastAsia="Lucida Sans" w:hAnsi="Lucida Sans" w:cs="Lucida Sans"/>
                <w:sz w:val="20"/>
                <w:szCs w:val="20"/>
              </w:rPr>
              <w:t xml:space="preserve"> </w:t>
            </w:r>
          </w:p>
          <w:p w14:paraId="16CD29D5" w14:textId="292B209B"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color w:val="22A469"/>
                <w:sz w:val="20"/>
                <w:szCs w:val="20"/>
              </w:rPr>
              <w:t>I need to learn more about Muslim culture and the role/importance of hijabs in the Muslim community. I would ask myself questions such as, “What is the significance of the hijab in the Muslim community</w:t>
            </w:r>
            <w:r w:rsidR="00620CC0">
              <w:rPr>
                <w:rFonts w:ascii="Lucida Sans" w:eastAsia="Lucida Sans" w:hAnsi="Lucida Sans" w:cs="Lucida Sans"/>
                <w:color w:val="22A469"/>
                <w:sz w:val="20"/>
                <w:szCs w:val="20"/>
              </w:rPr>
              <w:t>?</w:t>
            </w:r>
            <w:r>
              <w:rPr>
                <w:rFonts w:ascii="Lucida Sans" w:eastAsia="Lucida Sans" w:hAnsi="Lucida Sans" w:cs="Lucida Sans"/>
                <w:color w:val="22A469"/>
                <w:sz w:val="20"/>
                <w:szCs w:val="20"/>
              </w:rPr>
              <w:t>” and “What are the experiences of those who wear hijabs, especially in schools</w:t>
            </w:r>
            <w:r w:rsidR="00620CC0">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w:t>
            </w:r>
            <w:commentRangeStart w:id="1"/>
            <w:r>
              <w:rPr>
                <w:rFonts w:ascii="Lucida Sans" w:eastAsia="Lucida Sans" w:hAnsi="Lucida Sans" w:cs="Lucida Sans"/>
                <w:color w:val="22A469"/>
                <w:sz w:val="20"/>
                <w:szCs w:val="20"/>
              </w:rPr>
              <w:t xml:space="preserve">Some resources that I can use to learn more about Hijabs and Muslim culture are: </w:t>
            </w:r>
            <w:hyperlink r:id="rId13">
              <w:r>
                <w:rPr>
                  <w:rFonts w:ascii="Lucida Sans" w:eastAsia="Lucida Sans" w:hAnsi="Lucida Sans" w:cs="Lucida Sans"/>
                  <w:color w:val="1155CC"/>
                  <w:sz w:val="20"/>
                  <w:szCs w:val="20"/>
                  <w:u w:val="single"/>
                </w:rPr>
                <w:t>What is a Hijab And Why is it Worn?</w:t>
              </w:r>
            </w:hyperlink>
            <w:r>
              <w:rPr>
                <w:rFonts w:ascii="Lucida Sans" w:eastAsia="Lucida Sans" w:hAnsi="Lucida Sans" w:cs="Lucida Sans"/>
                <w:color w:val="22A469"/>
                <w:sz w:val="20"/>
                <w:szCs w:val="20"/>
              </w:rPr>
              <w:t xml:space="preserve"> (VIDEO), </w:t>
            </w:r>
            <w:hyperlink r:id="rId14">
              <w:r>
                <w:rPr>
                  <w:rFonts w:ascii="Lucida Sans" w:eastAsia="Lucida Sans" w:hAnsi="Lucida Sans" w:cs="Lucida Sans"/>
                  <w:color w:val="1155CC"/>
                  <w:sz w:val="20"/>
                  <w:szCs w:val="20"/>
                  <w:u w:val="single"/>
                </w:rPr>
                <w:t>A Brief History of the Veil in Islam</w:t>
              </w:r>
            </w:hyperlink>
            <w:r>
              <w:rPr>
                <w:rFonts w:ascii="Lucida Sans" w:eastAsia="Lucida Sans" w:hAnsi="Lucida Sans" w:cs="Lucida Sans"/>
                <w:color w:val="22A469"/>
                <w:sz w:val="20"/>
                <w:szCs w:val="20"/>
              </w:rPr>
              <w:t xml:space="preserve"> (READING), </w:t>
            </w:r>
            <w:hyperlink r:id="rId15">
              <w:r>
                <w:rPr>
                  <w:rFonts w:ascii="Lucida Sans" w:eastAsia="Lucida Sans" w:hAnsi="Lucida Sans" w:cs="Lucida Sans"/>
                  <w:color w:val="1155CC"/>
                  <w:sz w:val="20"/>
                  <w:szCs w:val="20"/>
                  <w:u w:val="single"/>
                </w:rPr>
                <w:t>World Hijab Day</w:t>
              </w:r>
            </w:hyperlink>
            <w:r>
              <w:rPr>
                <w:rFonts w:ascii="Lucida Sans" w:eastAsia="Lucida Sans" w:hAnsi="Lucida Sans" w:cs="Lucida Sans"/>
                <w:color w:val="22A469"/>
                <w:sz w:val="20"/>
                <w:szCs w:val="20"/>
              </w:rPr>
              <w:t xml:space="preserve"> (WEBSITE).</w:t>
            </w:r>
            <w:commentRangeEnd w:id="1"/>
            <w:r>
              <w:commentReference w:id="1"/>
            </w:r>
          </w:p>
        </w:tc>
      </w:tr>
    </w:tbl>
    <w:p w14:paraId="121F787B" w14:textId="77777777" w:rsidR="004310E3" w:rsidRDefault="004310E3">
      <w:pPr>
        <w:jc w:val="center"/>
        <w:rPr>
          <w:rFonts w:ascii="Lucida Sans" w:eastAsia="Lucida Sans" w:hAnsi="Lucida Sans" w:cs="Lucida Sans"/>
          <w:i/>
        </w:rPr>
      </w:pPr>
    </w:p>
    <w:p w14:paraId="5C5DB849" w14:textId="77777777" w:rsidR="004310E3" w:rsidRDefault="0004465C">
      <w:pPr>
        <w:jc w:val="center"/>
        <w:rPr>
          <w:rFonts w:ascii="Lucida Sans" w:eastAsia="Lucida Sans" w:hAnsi="Lucida Sans" w:cs="Lucida Sans"/>
          <w:i/>
          <w:sz w:val="20"/>
          <w:szCs w:val="20"/>
        </w:rPr>
      </w:pPr>
      <w:r>
        <w:rPr>
          <w:rFonts w:ascii="Lucida Sans" w:eastAsia="Lucida Sans" w:hAnsi="Lucida Sans" w:cs="Lucida Sans"/>
          <w:i/>
          <w:sz w:val="20"/>
          <w:szCs w:val="20"/>
        </w:rPr>
        <w:t xml:space="preserve">Now that you have read through the text once, identify 1) potential rationales for using this text with your students and 2) the quantitative level (e.g., Lexile) as an initial gauging of this text’s grade-level complexity. </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80"/>
        <w:gridCol w:w="4020"/>
      </w:tblGrid>
      <w:tr w:rsidR="004310E3" w14:paraId="3BE10A03" w14:textId="77777777">
        <w:trPr>
          <w:trHeight w:val="7170"/>
        </w:trPr>
        <w:tc>
          <w:tcPr>
            <w:tcW w:w="6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73ABCD" w14:textId="77777777" w:rsidR="004310E3" w:rsidRDefault="0004465C">
            <w:pPr>
              <w:widowControl w:val="0"/>
              <w:spacing w:line="240" w:lineRule="auto"/>
              <w:jc w:val="center"/>
              <w:rPr>
                <w:rFonts w:ascii="Lucida Sans" w:eastAsia="Lucida Sans" w:hAnsi="Lucida Sans" w:cs="Lucida Sans"/>
                <w:i/>
                <w:color w:val="2A7251"/>
                <w:sz w:val="16"/>
                <w:szCs w:val="16"/>
              </w:rPr>
            </w:pPr>
            <w:r>
              <w:rPr>
                <w:rFonts w:ascii="Lucida Sans" w:eastAsia="Lucida Sans" w:hAnsi="Lucida Sans" w:cs="Lucida Sans"/>
                <w:b/>
                <w:color w:val="2A7251"/>
                <w:sz w:val="26"/>
                <w:szCs w:val="26"/>
              </w:rPr>
              <w:t>Why Read This Text with These Students?</w:t>
            </w:r>
          </w:p>
          <w:p w14:paraId="7A92A4CC" w14:textId="77777777" w:rsidR="004310E3" w:rsidRDefault="0004465C">
            <w:pPr>
              <w:rPr>
                <w:rFonts w:ascii="Lucida Sans" w:eastAsia="Lucida Sans" w:hAnsi="Lucida Sans" w:cs="Lucida Sans"/>
                <w:i/>
                <w:sz w:val="18"/>
                <w:szCs w:val="18"/>
              </w:rPr>
            </w:pPr>
            <w:r>
              <w:rPr>
                <w:rFonts w:ascii="Lucida Sans" w:eastAsia="Lucida Sans" w:hAnsi="Lucida Sans" w:cs="Lucida Sans"/>
                <w:i/>
                <w:sz w:val="18"/>
                <w:szCs w:val="18"/>
              </w:rPr>
              <w:t xml:space="preserve">Identify the potential rationales for reading this text by </w:t>
            </w:r>
            <w:r w:rsidRPr="002D5B35">
              <w:rPr>
                <w:rFonts w:ascii="Lucida Sans" w:eastAsia="Lucida Sans" w:hAnsi="Lucida Sans" w:cs="Lucida Sans"/>
                <w:i/>
                <w:sz w:val="18"/>
                <w:szCs w:val="18"/>
                <w:highlight w:val="yellow"/>
              </w:rPr>
              <w:t>highlighting</w:t>
            </w:r>
            <w:r>
              <w:rPr>
                <w:rFonts w:ascii="Lucida Sans" w:eastAsia="Lucida Sans" w:hAnsi="Lucida Sans" w:cs="Lucida Sans"/>
                <w:i/>
                <w:sz w:val="18"/>
                <w:szCs w:val="18"/>
              </w:rPr>
              <w:t xml:space="preserve"> any of the possible relevant purposes in the table. Add additional rationales as needed. Read more about these three pillars of culturally relevant pedagogy from Gloria-Ladson Billings </w:t>
            </w:r>
            <w:hyperlink r:id="rId16">
              <w:r>
                <w:rPr>
                  <w:rFonts w:ascii="Lucida Sans" w:eastAsia="Lucida Sans" w:hAnsi="Lucida Sans" w:cs="Lucida Sans"/>
                  <w:i/>
                  <w:color w:val="1155CC"/>
                  <w:sz w:val="18"/>
                  <w:szCs w:val="18"/>
                  <w:u w:val="single"/>
                </w:rPr>
                <w:t>here</w:t>
              </w:r>
            </w:hyperlink>
            <w:r>
              <w:rPr>
                <w:rFonts w:ascii="Lucida Sans" w:eastAsia="Lucida Sans" w:hAnsi="Lucida Sans" w:cs="Lucida Sans"/>
                <w:i/>
                <w:sz w:val="18"/>
                <w:szCs w:val="18"/>
              </w:rPr>
              <w:t xml:space="preserve">. </w:t>
            </w:r>
          </w:p>
          <w:tbl>
            <w:tblPr>
              <w:tblStyle w:val="a4"/>
              <w:tblW w:w="6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340"/>
              <w:gridCol w:w="2180"/>
            </w:tblGrid>
            <w:tr w:rsidR="004310E3" w14:paraId="24C82C48" w14:textId="77777777" w:rsidTr="00043AC7">
              <w:trPr>
                <w:trHeight w:val="672"/>
              </w:trPr>
              <w:tc>
                <w:tcPr>
                  <w:tcW w:w="2115" w:type="dxa"/>
                  <w:shd w:val="clear" w:color="auto" w:fill="CCCCCC"/>
                  <w:tcMar>
                    <w:top w:w="100" w:type="dxa"/>
                    <w:left w:w="100" w:type="dxa"/>
                    <w:bottom w:w="100" w:type="dxa"/>
                    <w:right w:w="100" w:type="dxa"/>
                  </w:tcMar>
                </w:tcPr>
                <w:p w14:paraId="66C91154" w14:textId="77777777" w:rsidR="004310E3" w:rsidRDefault="0004465C">
                  <w:pPr>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Academic Success</w:t>
                  </w:r>
                </w:p>
              </w:tc>
              <w:tc>
                <w:tcPr>
                  <w:tcW w:w="2340" w:type="dxa"/>
                  <w:shd w:val="clear" w:color="auto" w:fill="CCCCCC"/>
                  <w:tcMar>
                    <w:top w:w="100" w:type="dxa"/>
                    <w:left w:w="100" w:type="dxa"/>
                    <w:bottom w:w="100" w:type="dxa"/>
                    <w:right w:w="100" w:type="dxa"/>
                  </w:tcMar>
                </w:tcPr>
                <w:p w14:paraId="4AAAC105" w14:textId="77777777" w:rsidR="004310E3" w:rsidRDefault="0004465C">
                  <w:pPr>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Cultural Competence</w:t>
                  </w:r>
                </w:p>
              </w:tc>
              <w:tc>
                <w:tcPr>
                  <w:tcW w:w="2180" w:type="dxa"/>
                  <w:shd w:val="clear" w:color="auto" w:fill="CCCCCC"/>
                  <w:tcMar>
                    <w:top w:w="100" w:type="dxa"/>
                    <w:left w:w="100" w:type="dxa"/>
                    <w:bottom w:w="100" w:type="dxa"/>
                    <w:right w:w="100" w:type="dxa"/>
                  </w:tcMar>
                </w:tcPr>
                <w:p w14:paraId="13BBC02D" w14:textId="77777777" w:rsidR="004310E3" w:rsidRDefault="0004465C">
                  <w:pPr>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Critical Consciousness</w:t>
                  </w:r>
                </w:p>
              </w:tc>
            </w:tr>
            <w:tr w:rsidR="004310E3" w14:paraId="35329FCE" w14:textId="77777777" w:rsidTr="00043AC7">
              <w:tc>
                <w:tcPr>
                  <w:tcW w:w="2115" w:type="dxa"/>
                  <w:shd w:val="clear" w:color="auto" w:fill="auto"/>
                  <w:tcMar>
                    <w:top w:w="100" w:type="dxa"/>
                    <w:left w:w="100" w:type="dxa"/>
                    <w:bottom w:w="100" w:type="dxa"/>
                    <w:right w:w="100" w:type="dxa"/>
                  </w:tcMar>
                </w:tcPr>
                <w:p w14:paraId="2E5786E5"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Builds academic language </w:t>
                  </w:r>
                </w:p>
              </w:tc>
              <w:tc>
                <w:tcPr>
                  <w:tcW w:w="2340" w:type="dxa"/>
                  <w:shd w:val="clear" w:color="auto" w:fill="auto"/>
                  <w:tcMar>
                    <w:top w:w="100" w:type="dxa"/>
                    <w:left w:w="100" w:type="dxa"/>
                    <w:bottom w:w="100" w:type="dxa"/>
                    <w:right w:w="100" w:type="dxa"/>
                  </w:tcMar>
                </w:tcPr>
                <w:p w14:paraId="6EDED6A1"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Connects to (some) students’ identities  or lived experiences </w:t>
                  </w:r>
                </w:p>
              </w:tc>
              <w:tc>
                <w:tcPr>
                  <w:tcW w:w="2180" w:type="dxa"/>
                  <w:shd w:val="clear" w:color="auto" w:fill="auto"/>
                  <w:tcMar>
                    <w:top w:w="100" w:type="dxa"/>
                    <w:left w:w="100" w:type="dxa"/>
                    <w:bottom w:w="100" w:type="dxa"/>
                    <w:right w:w="100" w:type="dxa"/>
                  </w:tcMar>
                </w:tcPr>
                <w:p w14:paraId="75DCDDB7"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Provides accurate representation </w:t>
                  </w:r>
                </w:p>
              </w:tc>
            </w:tr>
            <w:tr w:rsidR="004310E3" w14:paraId="5F1073C4" w14:textId="77777777" w:rsidTr="00043AC7">
              <w:tc>
                <w:tcPr>
                  <w:tcW w:w="2115" w:type="dxa"/>
                  <w:shd w:val="clear" w:color="auto" w:fill="auto"/>
                  <w:tcMar>
                    <w:top w:w="100" w:type="dxa"/>
                    <w:left w:w="100" w:type="dxa"/>
                    <w:bottom w:w="100" w:type="dxa"/>
                    <w:right w:w="100" w:type="dxa"/>
                  </w:tcMar>
                </w:tcPr>
                <w:p w14:paraId="72297215" w14:textId="77777777"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sz w:val="18"/>
                      <w:szCs w:val="18"/>
                    </w:rPr>
                    <w:t xml:space="preserve">Reads text with rich thought and/or ideas </w:t>
                  </w:r>
                </w:p>
              </w:tc>
              <w:tc>
                <w:tcPr>
                  <w:tcW w:w="2340" w:type="dxa"/>
                  <w:shd w:val="clear" w:color="auto" w:fill="auto"/>
                  <w:tcMar>
                    <w:top w:w="100" w:type="dxa"/>
                    <w:left w:w="100" w:type="dxa"/>
                    <w:bottom w:w="100" w:type="dxa"/>
                    <w:right w:w="100" w:type="dxa"/>
                  </w:tcMar>
                </w:tcPr>
                <w:p w14:paraId="3B0A7E13"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Teaches (some) students about other cultures, identities, or experiences</w:t>
                  </w:r>
                </w:p>
              </w:tc>
              <w:tc>
                <w:tcPr>
                  <w:tcW w:w="2180" w:type="dxa"/>
                  <w:shd w:val="clear" w:color="auto" w:fill="auto"/>
                  <w:tcMar>
                    <w:top w:w="100" w:type="dxa"/>
                    <w:left w:w="100" w:type="dxa"/>
                    <w:bottom w:w="100" w:type="dxa"/>
                    <w:right w:w="100" w:type="dxa"/>
                  </w:tcMar>
                </w:tcPr>
                <w:p w14:paraId="1C936EDA"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Connects to current events and/or topics that matter to students </w:t>
                  </w:r>
                </w:p>
              </w:tc>
            </w:tr>
            <w:tr w:rsidR="004310E3" w14:paraId="18F7C541" w14:textId="77777777" w:rsidTr="00043AC7">
              <w:tc>
                <w:tcPr>
                  <w:tcW w:w="2115" w:type="dxa"/>
                  <w:shd w:val="clear" w:color="auto" w:fill="auto"/>
                  <w:tcMar>
                    <w:top w:w="100" w:type="dxa"/>
                    <w:left w:w="100" w:type="dxa"/>
                    <w:bottom w:w="100" w:type="dxa"/>
                    <w:right w:w="100" w:type="dxa"/>
                  </w:tcMar>
                </w:tcPr>
                <w:p w14:paraId="1536067D"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Builds knowledge about a topic, perspective, or event </w:t>
                  </w:r>
                </w:p>
              </w:tc>
              <w:tc>
                <w:tcPr>
                  <w:tcW w:w="2340" w:type="dxa"/>
                  <w:shd w:val="clear" w:color="auto" w:fill="auto"/>
                  <w:tcMar>
                    <w:top w:w="100" w:type="dxa"/>
                    <w:left w:w="100" w:type="dxa"/>
                    <w:bottom w:w="100" w:type="dxa"/>
                    <w:right w:w="100" w:type="dxa"/>
                  </w:tcMar>
                </w:tcPr>
                <w:p w14:paraId="54A3AC8C"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Shows joy, agency, creativity and/or resilience of non-dominant or historically marginalized identities </w:t>
                  </w:r>
                </w:p>
              </w:tc>
              <w:tc>
                <w:tcPr>
                  <w:tcW w:w="2180" w:type="dxa"/>
                  <w:shd w:val="clear" w:color="auto" w:fill="auto"/>
                  <w:tcMar>
                    <w:top w:w="100" w:type="dxa"/>
                    <w:left w:w="100" w:type="dxa"/>
                    <w:bottom w:w="100" w:type="dxa"/>
                    <w:right w:w="100" w:type="dxa"/>
                  </w:tcMar>
                </w:tcPr>
                <w:p w14:paraId="261F471C" w14:textId="77777777"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sz w:val="18"/>
                      <w:szCs w:val="18"/>
                    </w:rPr>
                    <w:t xml:space="preserve">Explores power, equity, justice, or injustice </w:t>
                  </w:r>
                </w:p>
              </w:tc>
            </w:tr>
            <w:tr w:rsidR="004310E3" w14:paraId="4125AAB2" w14:textId="77777777" w:rsidTr="00043AC7">
              <w:tc>
                <w:tcPr>
                  <w:tcW w:w="2115" w:type="dxa"/>
                  <w:shd w:val="clear" w:color="auto" w:fill="auto"/>
                  <w:tcMar>
                    <w:top w:w="100" w:type="dxa"/>
                    <w:left w:w="100" w:type="dxa"/>
                    <w:bottom w:w="100" w:type="dxa"/>
                    <w:right w:w="100" w:type="dxa"/>
                  </w:tcMar>
                </w:tcPr>
                <w:p w14:paraId="74571E69"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Connects to content knowledge of a unit of study </w:t>
                  </w:r>
                </w:p>
              </w:tc>
              <w:tc>
                <w:tcPr>
                  <w:tcW w:w="2340" w:type="dxa"/>
                  <w:shd w:val="clear" w:color="auto" w:fill="auto"/>
                  <w:tcMar>
                    <w:top w:w="100" w:type="dxa"/>
                    <w:left w:w="100" w:type="dxa"/>
                    <w:bottom w:w="100" w:type="dxa"/>
                    <w:right w:w="100" w:type="dxa"/>
                  </w:tcMar>
                </w:tcPr>
                <w:p w14:paraId="4D368D24"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Provides opportunity for multilingual learners to leverage their existing language resources and/or vocabulary from content under study</w:t>
                  </w:r>
                </w:p>
              </w:tc>
              <w:tc>
                <w:tcPr>
                  <w:tcW w:w="2180" w:type="dxa"/>
                  <w:shd w:val="clear" w:color="auto" w:fill="auto"/>
                  <w:tcMar>
                    <w:top w:w="100" w:type="dxa"/>
                    <w:left w:w="100" w:type="dxa"/>
                    <w:bottom w:w="100" w:type="dxa"/>
                    <w:right w:w="100" w:type="dxa"/>
                  </w:tcMar>
                </w:tcPr>
                <w:p w14:paraId="40D1869A" w14:textId="77777777" w:rsidR="004310E3" w:rsidRDefault="0004465C">
                  <w:pPr>
                    <w:widowControl w:val="0"/>
                    <w:spacing w:line="240" w:lineRule="auto"/>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 xml:space="preserve">Sparks critical conversation </w:t>
                  </w:r>
                </w:p>
              </w:tc>
            </w:tr>
            <w:tr w:rsidR="004310E3" w14:paraId="4E5DC73A" w14:textId="77777777" w:rsidTr="00043AC7">
              <w:tc>
                <w:tcPr>
                  <w:tcW w:w="2115" w:type="dxa"/>
                  <w:shd w:val="clear" w:color="auto" w:fill="auto"/>
                  <w:tcMar>
                    <w:top w:w="100" w:type="dxa"/>
                    <w:left w:w="100" w:type="dxa"/>
                    <w:bottom w:w="100" w:type="dxa"/>
                    <w:right w:w="100" w:type="dxa"/>
                  </w:tcMar>
                </w:tcPr>
                <w:p w14:paraId="5D1245F4" w14:textId="77777777" w:rsidR="004310E3" w:rsidRDefault="0004465C">
                  <w:pPr>
                    <w:widowControl w:val="0"/>
                    <w:spacing w:line="240" w:lineRule="auto"/>
                    <w:rPr>
                      <w:rFonts w:ascii="Lucida Sans" w:eastAsia="Lucida Sans" w:hAnsi="Lucida Sans" w:cs="Lucida Sans"/>
                      <w:i/>
                      <w:sz w:val="18"/>
                      <w:szCs w:val="18"/>
                    </w:rPr>
                  </w:pPr>
                  <w:r>
                    <w:rPr>
                      <w:rFonts w:ascii="Lucida Sans" w:eastAsia="Lucida Sans" w:hAnsi="Lucida Sans" w:cs="Lucida Sans"/>
                      <w:i/>
                      <w:sz w:val="18"/>
                      <w:szCs w:val="18"/>
                    </w:rPr>
                    <w:t xml:space="preserve">Other: </w:t>
                  </w:r>
                </w:p>
              </w:tc>
              <w:tc>
                <w:tcPr>
                  <w:tcW w:w="2340" w:type="dxa"/>
                  <w:shd w:val="clear" w:color="auto" w:fill="auto"/>
                  <w:tcMar>
                    <w:top w:w="100" w:type="dxa"/>
                    <w:left w:w="100" w:type="dxa"/>
                    <w:bottom w:w="100" w:type="dxa"/>
                    <w:right w:w="100" w:type="dxa"/>
                  </w:tcMar>
                </w:tcPr>
                <w:p w14:paraId="211292EF" w14:textId="77777777" w:rsidR="004310E3" w:rsidRDefault="0004465C">
                  <w:pPr>
                    <w:widowControl w:val="0"/>
                    <w:spacing w:line="240" w:lineRule="auto"/>
                    <w:rPr>
                      <w:rFonts w:ascii="Lucida Sans" w:eastAsia="Lucida Sans" w:hAnsi="Lucida Sans" w:cs="Lucida Sans"/>
                      <w:i/>
                      <w:sz w:val="18"/>
                      <w:szCs w:val="18"/>
                    </w:rPr>
                  </w:pPr>
                  <w:r>
                    <w:rPr>
                      <w:rFonts w:ascii="Lucida Sans" w:eastAsia="Lucida Sans" w:hAnsi="Lucida Sans" w:cs="Lucida Sans"/>
                      <w:i/>
                      <w:sz w:val="18"/>
                      <w:szCs w:val="18"/>
                    </w:rPr>
                    <w:t xml:space="preserve">Other: </w:t>
                  </w:r>
                </w:p>
              </w:tc>
              <w:tc>
                <w:tcPr>
                  <w:tcW w:w="2180" w:type="dxa"/>
                  <w:shd w:val="clear" w:color="auto" w:fill="auto"/>
                  <w:tcMar>
                    <w:top w:w="100" w:type="dxa"/>
                    <w:left w:w="100" w:type="dxa"/>
                    <w:bottom w:w="100" w:type="dxa"/>
                    <w:right w:w="100" w:type="dxa"/>
                  </w:tcMar>
                </w:tcPr>
                <w:p w14:paraId="609BA6E0" w14:textId="3DB6B9CF" w:rsidR="004310E3" w:rsidRDefault="0004465C">
                  <w:pPr>
                    <w:widowControl w:val="0"/>
                    <w:spacing w:line="240" w:lineRule="auto"/>
                    <w:rPr>
                      <w:rFonts w:ascii="Lucida Sans" w:eastAsia="Lucida Sans" w:hAnsi="Lucida Sans" w:cs="Lucida Sans"/>
                      <w:i/>
                      <w:sz w:val="18"/>
                      <w:szCs w:val="18"/>
                    </w:rPr>
                  </w:pPr>
                  <w:r>
                    <w:rPr>
                      <w:rFonts w:ascii="Lucida Sans" w:eastAsia="Lucida Sans" w:hAnsi="Lucida Sans" w:cs="Lucida Sans"/>
                      <w:i/>
                      <w:sz w:val="18"/>
                      <w:szCs w:val="18"/>
                    </w:rPr>
                    <w:t xml:space="preserve">Other: </w:t>
                  </w:r>
                  <w:r>
                    <w:rPr>
                      <w:rFonts w:ascii="Lucida Sans" w:eastAsia="Lucida Sans" w:hAnsi="Lucida Sans" w:cs="Lucida Sans"/>
                      <w:color w:val="22A469"/>
                      <w:sz w:val="18"/>
                      <w:szCs w:val="18"/>
                    </w:rPr>
                    <w:t>Opportunities to connect with current sociopolitical issues (e.g., Islamophobia)</w:t>
                  </w:r>
                </w:p>
              </w:tc>
            </w:tr>
          </w:tbl>
          <w:p w14:paraId="7EB0CC77" w14:textId="77777777" w:rsidR="004310E3" w:rsidRDefault="004310E3">
            <w:pPr>
              <w:widowControl w:val="0"/>
              <w:spacing w:line="240" w:lineRule="auto"/>
              <w:rPr>
                <w:rFonts w:ascii="Lucida Sans" w:eastAsia="Lucida Sans" w:hAnsi="Lucida Sans" w:cs="Lucida Sans"/>
                <w:i/>
                <w:sz w:val="6"/>
                <w:szCs w:val="6"/>
              </w:rPr>
            </w:pPr>
          </w:p>
        </w:tc>
        <w:tc>
          <w:tcPr>
            <w:tcW w:w="4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A0ED9C" w14:textId="77777777" w:rsidR="004310E3" w:rsidRDefault="0004465C">
            <w:pPr>
              <w:widowControl w:val="0"/>
              <w:spacing w:line="240" w:lineRule="auto"/>
              <w:jc w:val="center"/>
              <w:rPr>
                <w:rFonts w:ascii="Lucida Sans" w:eastAsia="Lucida Sans" w:hAnsi="Lucida Sans" w:cs="Lucida Sans"/>
                <w:b/>
                <w:color w:val="2A7251"/>
                <w:sz w:val="26"/>
                <w:szCs w:val="26"/>
              </w:rPr>
            </w:pPr>
            <w:r>
              <w:rPr>
                <w:rFonts w:ascii="Lucida Sans" w:eastAsia="Lucida Sans" w:hAnsi="Lucida Sans" w:cs="Lucida Sans"/>
                <w:b/>
                <w:color w:val="2A7251"/>
                <w:sz w:val="26"/>
                <w:szCs w:val="26"/>
              </w:rPr>
              <w:t>Quantitative Level</w:t>
            </w:r>
            <w:r>
              <w:rPr>
                <w:rFonts w:ascii="Lucida Sans" w:eastAsia="Lucida Sans" w:hAnsi="Lucida Sans" w:cs="Lucida Sans"/>
                <w:b/>
                <w:color w:val="2A7251"/>
                <w:sz w:val="26"/>
                <w:szCs w:val="26"/>
                <w:vertAlign w:val="superscript"/>
              </w:rPr>
              <w:footnoteReference w:id="4"/>
            </w:r>
          </w:p>
          <w:p w14:paraId="3BC86798" w14:textId="77777777" w:rsidR="004310E3" w:rsidRDefault="0004465C">
            <w:pPr>
              <w:widowControl w:val="0"/>
              <w:spacing w:line="240" w:lineRule="auto"/>
              <w:jc w:val="center"/>
              <w:rPr>
                <w:rFonts w:ascii="Lucida Sans" w:eastAsia="Lucida Sans" w:hAnsi="Lucida Sans" w:cs="Lucida Sans"/>
                <w:color w:val="666666"/>
                <w:sz w:val="18"/>
                <w:szCs w:val="18"/>
              </w:rPr>
            </w:pPr>
            <w:r>
              <w:rPr>
                <w:rFonts w:ascii="Lucida Sans" w:eastAsia="Lucida Sans" w:hAnsi="Lucida Sans" w:cs="Lucida Sans"/>
                <w:i/>
                <w:sz w:val="18"/>
                <w:szCs w:val="18"/>
              </w:rPr>
              <w:t>Will this text give students the chance to interact with a complex, grade-level text?</w:t>
            </w:r>
            <w:r>
              <w:rPr>
                <w:rFonts w:ascii="Lucida Sans" w:eastAsia="Lucida Sans" w:hAnsi="Lucida Sans" w:cs="Lucida Sans"/>
                <w:color w:val="666666"/>
                <w:sz w:val="18"/>
                <w:szCs w:val="18"/>
              </w:rPr>
              <w:t xml:space="preserve"> </w:t>
            </w:r>
          </w:p>
          <w:p w14:paraId="123AF79B" w14:textId="77777777" w:rsidR="004310E3" w:rsidRDefault="004310E3">
            <w:pPr>
              <w:widowControl w:val="0"/>
              <w:spacing w:line="240" w:lineRule="auto"/>
              <w:jc w:val="center"/>
              <w:rPr>
                <w:rFonts w:ascii="Lucida Sans" w:eastAsia="Lucida Sans" w:hAnsi="Lucida Sans" w:cs="Lucida Sans"/>
                <w:color w:val="666666"/>
                <w:sz w:val="18"/>
                <w:szCs w:val="18"/>
              </w:rPr>
            </w:pPr>
          </w:p>
          <w:tbl>
            <w:tblPr>
              <w:tblStyle w:val="a5"/>
              <w:tblW w:w="315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500"/>
            </w:tblGrid>
            <w:tr w:rsidR="004310E3" w14:paraId="72BBA889" w14:textId="77777777">
              <w:tc>
                <w:tcPr>
                  <w:tcW w:w="1650" w:type="dxa"/>
                  <w:shd w:val="clear" w:color="auto" w:fill="666666"/>
                </w:tcPr>
                <w:p w14:paraId="7B39B06C" w14:textId="77777777" w:rsidR="004310E3" w:rsidRDefault="0004465C">
                  <w:pPr>
                    <w:widowControl w:val="0"/>
                    <w:spacing w:line="240" w:lineRule="auto"/>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Grade Band</w:t>
                  </w:r>
                </w:p>
              </w:tc>
              <w:tc>
                <w:tcPr>
                  <w:tcW w:w="1500" w:type="dxa"/>
                  <w:shd w:val="clear" w:color="auto" w:fill="666666"/>
                </w:tcPr>
                <w:p w14:paraId="6F322B7F" w14:textId="77777777" w:rsidR="004310E3" w:rsidRDefault="0004465C">
                  <w:pPr>
                    <w:widowControl w:val="0"/>
                    <w:spacing w:line="240" w:lineRule="auto"/>
                    <w:jc w:val="center"/>
                    <w:rPr>
                      <w:rFonts w:ascii="Lucida Sans" w:eastAsia="Lucida Sans" w:hAnsi="Lucida Sans" w:cs="Lucida Sans"/>
                      <w:color w:val="FFFFFF"/>
                      <w:sz w:val="18"/>
                      <w:szCs w:val="18"/>
                    </w:rPr>
                  </w:pPr>
                  <w:r>
                    <w:rPr>
                      <w:rFonts w:ascii="Lucida Sans" w:eastAsia="Lucida Sans" w:hAnsi="Lucida Sans" w:cs="Lucida Sans"/>
                      <w:color w:val="FFFFFF"/>
                      <w:sz w:val="18"/>
                      <w:szCs w:val="18"/>
                    </w:rPr>
                    <w:t>Lexile Ranges</w:t>
                  </w:r>
                </w:p>
              </w:tc>
            </w:tr>
            <w:tr w:rsidR="004310E3" w14:paraId="5256C54E" w14:textId="77777777">
              <w:tc>
                <w:tcPr>
                  <w:tcW w:w="1650" w:type="dxa"/>
                </w:tcPr>
                <w:p w14:paraId="243D8449" w14:textId="77777777" w:rsidR="004310E3" w:rsidRDefault="0004465C">
                  <w:pPr>
                    <w:widowControl w:val="0"/>
                    <w:spacing w:line="240" w:lineRule="auto"/>
                    <w:jc w:val="center"/>
                    <w:rPr>
                      <w:rFonts w:ascii="Lucida Sans" w:eastAsia="Lucida Sans" w:hAnsi="Lucida Sans" w:cs="Lucida Sans"/>
                      <w:sz w:val="16"/>
                      <w:szCs w:val="16"/>
                      <w:highlight w:val="yellow"/>
                    </w:rPr>
                  </w:pPr>
                  <w:r>
                    <w:rPr>
                      <w:rFonts w:ascii="Lucida Sans" w:eastAsia="Lucida Sans" w:hAnsi="Lucida Sans" w:cs="Lucida Sans"/>
                      <w:sz w:val="16"/>
                      <w:szCs w:val="16"/>
                      <w:highlight w:val="yellow"/>
                    </w:rPr>
                    <w:t>PK–2 Read-Aloud</w:t>
                  </w:r>
                </w:p>
              </w:tc>
              <w:tc>
                <w:tcPr>
                  <w:tcW w:w="1500" w:type="dxa"/>
                </w:tcPr>
                <w:p w14:paraId="6708A960" w14:textId="77777777" w:rsidR="004310E3" w:rsidRDefault="0004465C">
                  <w:pPr>
                    <w:widowControl w:val="0"/>
                    <w:spacing w:line="240" w:lineRule="auto"/>
                    <w:jc w:val="center"/>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420</w:t>
                  </w:r>
                  <w:r>
                    <w:rPr>
                      <w:rFonts w:ascii="Lucida Sans" w:eastAsia="Lucida Sans" w:hAnsi="Lucida Sans" w:cs="Lucida Sans"/>
                      <w:sz w:val="16"/>
                      <w:szCs w:val="16"/>
                      <w:highlight w:val="yellow"/>
                    </w:rPr>
                    <w:t>–</w:t>
                  </w:r>
                  <w:r>
                    <w:rPr>
                      <w:rFonts w:ascii="Lucida Sans" w:eastAsia="Lucida Sans" w:hAnsi="Lucida Sans" w:cs="Lucida Sans"/>
                      <w:sz w:val="18"/>
                      <w:szCs w:val="18"/>
                      <w:highlight w:val="yellow"/>
                    </w:rPr>
                    <w:t>1010 L</w:t>
                  </w:r>
                </w:p>
              </w:tc>
            </w:tr>
            <w:tr w:rsidR="004310E3" w14:paraId="1CA32C7E" w14:textId="77777777">
              <w:trPr>
                <w:trHeight w:val="383"/>
              </w:trPr>
              <w:tc>
                <w:tcPr>
                  <w:tcW w:w="1650" w:type="dxa"/>
                </w:tcPr>
                <w:p w14:paraId="65DC1DB8" w14:textId="77777777" w:rsidR="004310E3" w:rsidRDefault="0004465C">
                  <w:pPr>
                    <w:widowControl w:val="0"/>
                    <w:spacing w:line="240" w:lineRule="auto"/>
                    <w:jc w:val="center"/>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2</w:t>
                  </w:r>
                  <w:r>
                    <w:rPr>
                      <w:rFonts w:ascii="Lucida Sans" w:eastAsia="Lucida Sans" w:hAnsi="Lucida Sans" w:cs="Lucida Sans"/>
                      <w:sz w:val="16"/>
                      <w:szCs w:val="16"/>
                      <w:highlight w:val="yellow"/>
                    </w:rPr>
                    <w:t>–</w:t>
                  </w:r>
                  <w:r>
                    <w:rPr>
                      <w:rFonts w:ascii="Lucida Sans" w:eastAsia="Lucida Sans" w:hAnsi="Lucida Sans" w:cs="Lucida Sans"/>
                      <w:sz w:val="18"/>
                      <w:szCs w:val="18"/>
                      <w:highlight w:val="yellow"/>
                    </w:rPr>
                    <w:t>3</w:t>
                  </w:r>
                </w:p>
              </w:tc>
              <w:tc>
                <w:tcPr>
                  <w:tcW w:w="1500" w:type="dxa"/>
                </w:tcPr>
                <w:p w14:paraId="486D1A9F" w14:textId="77777777" w:rsidR="004310E3" w:rsidRDefault="0004465C">
                  <w:pPr>
                    <w:widowControl w:val="0"/>
                    <w:spacing w:line="240" w:lineRule="auto"/>
                    <w:jc w:val="center"/>
                    <w:rPr>
                      <w:rFonts w:ascii="Lucida Sans" w:eastAsia="Lucida Sans" w:hAnsi="Lucida Sans" w:cs="Lucida Sans"/>
                      <w:sz w:val="18"/>
                      <w:szCs w:val="18"/>
                      <w:highlight w:val="yellow"/>
                    </w:rPr>
                  </w:pPr>
                  <w:r>
                    <w:rPr>
                      <w:rFonts w:ascii="Lucida Sans" w:eastAsia="Lucida Sans" w:hAnsi="Lucida Sans" w:cs="Lucida Sans"/>
                      <w:sz w:val="18"/>
                      <w:szCs w:val="18"/>
                      <w:highlight w:val="yellow"/>
                    </w:rPr>
                    <w:t>420</w:t>
                  </w:r>
                  <w:r>
                    <w:rPr>
                      <w:rFonts w:ascii="Lucida Sans" w:eastAsia="Lucida Sans" w:hAnsi="Lucida Sans" w:cs="Lucida Sans"/>
                      <w:sz w:val="16"/>
                      <w:szCs w:val="16"/>
                      <w:highlight w:val="yellow"/>
                    </w:rPr>
                    <w:t>–</w:t>
                  </w:r>
                  <w:r>
                    <w:rPr>
                      <w:rFonts w:ascii="Lucida Sans" w:eastAsia="Lucida Sans" w:hAnsi="Lucida Sans" w:cs="Lucida Sans"/>
                      <w:sz w:val="18"/>
                      <w:szCs w:val="18"/>
                      <w:highlight w:val="yellow"/>
                    </w:rPr>
                    <w:t>820 L</w:t>
                  </w:r>
                </w:p>
              </w:tc>
            </w:tr>
            <w:tr w:rsidR="004310E3" w14:paraId="51410C7C" w14:textId="77777777">
              <w:tc>
                <w:tcPr>
                  <w:tcW w:w="1650" w:type="dxa"/>
                </w:tcPr>
                <w:p w14:paraId="3AEE9260" w14:textId="77777777" w:rsidR="004310E3" w:rsidRDefault="0004465C">
                  <w:pPr>
                    <w:widowControl w:val="0"/>
                    <w:spacing w:line="240" w:lineRule="auto"/>
                    <w:jc w:val="center"/>
                    <w:rPr>
                      <w:rFonts w:ascii="Lucida Sans" w:eastAsia="Lucida Sans" w:hAnsi="Lucida Sans" w:cs="Lucida Sans"/>
                      <w:sz w:val="18"/>
                      <w:szCs w:val="18"/>
                      <w:highlight w:val="white"/>
                    </w:rPr>
                  </w:pPr>
                  <w:r>
                    <w:rPr>
                      <w:rFonts w:ascii="Lucida Sans" w:eastAsia="Lucida Sans" w:hAnsi="Lucida Sans" w:cs="Lucida Sans"/>
                      <w:sz w:val="18"/>
                      <w:szCs w:val="18"/>
                      <w:highlight w:val="white"/>
                    </w:rPr>
                    <w:t>4</w:t>
                  </w:r>
                  <w:r>
                    <w:rPr>
                      <w:rFonts w:ascii="Lucida Sans" w:eastAsia="Lucida Sans" w:hAnsi="Lucida Sans" w:cs="Lucida Sans"/>
                      <w:sz w:val="16"/>
                      <w:szCs w:val="16"/>
                      <w:highlight w:val="white"/>
                    </w:rPr>
                    <w:t>–</w:t>
                  </w:r>
                  <w:r>
                    <w:rPr>
                      <w:rFonts w:ascii="Lucida Sans" w:eastAsia="Lucida Sans" w:hAnsi="Lucida Sans" w:cs="Lucida Sans"/>
                      <w:sz w:val="18"/>
                      <w:szCs w:val="18"/>
                      <w:highlight w:val="white"/>
                    </w:rPr>
                    <w:t>5</w:t>
                  </w:r>
                </w:p>
              </w:tc>
              <w:tc>
                <w:tcPr>
                  <w:tcW w:w="1500" w:type="dxa"/>
                </w:tcPr>
                <w:p w14:paraId="6D7233FB" w14:textId="77777777" w:rsidR="004310E3" w:rsidRDefault="0004465C">
                  <w:pPr>
                    <w:widowControl w:val="0"/>
                    <w:spacing w:line="240" w:lineRule="auto"/>
                    <w:jc w:val="center"/>
                    <w:rPr>
                      <w:rFonts w:ascii="Lucida Sans" w:eastAsia="Lucida Sans" w:hAnsi="Lucida Sans" w:cs="Lucida Sans"/>
                      <w:sz w:val="18"/>
                      <w:szCs w:val="18"/>
                      <w:highlight w:val="white"/>
                    </w:rPr>
                  </w:pPr>
                  <w:r>
                    <w:rPr>
                      <w:rFonts w:ascii="Lucida Sans" w:eastAsia="Lucida Sans" w:hAnsi="Lucida Sans" w:cs="Lucida Sans"/>
                      <w:sz w:val="18"/>
                      <w:szCs w:val="18"/>
                      <w:highlight w:val="white"/>
                    </w:rPr>
                    <w:t>740</w:t>
                  </w:r>
                  <w:r>
                    <w:rPr>
                      <w:rFonts w:ascii="Lucida Sans" w:eastAsia="Lucida Sans" w:hAnsi="Lucida Sans" w:cs="Lucida Sans"/>
                      <w:sz w:val="16"/>
                      <w:szCs w:val="16"/>
                      <w:highlight w:val="white"/>
                    </w:rPr>
                    <w:t>–</w:t>
                  </w:r>
                  <w:r>
                    <w:rPr>
                      <w:rFonts w:ascii="Lucida Sans" w:eastAsia="Lucida Sans" w:hAnsi="Lucida Sans" w:cs="Lucida Sans"/>
                      <w:sz w:val="18"/>
                      <w:szCs w:val="18"/>
                      <w:highlight w:val="white"/>
                    </w:rPr>
                    <w:t>1010 L</w:t>
                  </w:r>
                </w:p>
              </w:tc>
            </w:tr>
            <w:tr w:rsidR="004310E3" w14:paraId="566158DA" w14:textId="77777777">
              <w:tc>
                <w:tcPr>
                  <w:tcW w:w="1650" w:type="dxa"/>
                </w:tcPr>
                <w:p w14:paraId="4788C4E4" w14:textId="77777777" w:rsidR="004310E3" w:rsidRDefault="0004465C">
                  <w:pPr>
                    <w:widowControl w:val="0"/>
                    <w:spacing w:line="240" w:lineRule="auto"/>
                    <w:jc w:val="center"/>
                    <w:rPr>
                      <w:rFonts w:ascii="Lucida Sans" w:eastAsia="Lucida Sans" w:hAnsi="Lucida Sans" w:cs="Lucida Sans"/>
                      <w:sz w:val="18"/>
                      <w:szCs w:val="18"/>
                    </w:rPr>
                  </w:pPr>
                  <w:r>
                    <w:rPr>
                      <w:rFonts w:ascii="Lucida Sans" w:eastAsia="Lucida Sans" w:hAnsi="Lucida Sans" w:cs="Lucida Sans"/>
                      <w:sz w:val="18"/>
                      <w:szCs w:val="18"/>
                    </w:rPr>
                    <w:t>6</w:t>
                  </w:r>
                  <w:r>
                    <w:rPr>
                      <w:rFonts w:ascii="Lucida Sans" w:eastAsia="Lucida Sans" w:hAnsi="Lucida Sans" w:cs="Lucida Sans"/>
                      <w:sz w:val="16"/>
                      <w:szCs w:val="16"/>
                    </w:rPr>
                    <w:t>–</w:t>
                  </w:r>
                  <w:r>
                    <w:rPr>
                      <w:rFonts w:ascii="Lucida Sans" w:eastAsia="Lucida Sans" w:hAnsi="Lucida Sans" w:cs="Lucida Sans"/>
                      <w:sz w:val="18"/>
                      <w:szCs w:val="18"/>
                    </w:rPr>
                    <w:t>8</w:t>
                  </w:r>
                </w:p>
              </w:tc>
              <w:tc>
                <w:tcPr>
                  <w:tcW w:w="1500" w:type="dxa"/>
                </w:tcPr>
                <w:p w14:paraId="64F6427B" w14:textId="77777777" w:rsidR="004310E3" w:rsidRDefault="0004465C">
                  <w:pPr>
                    <w:widowControl w:val="0"/>
                    <w:spacing w:line="240" w:lineRule="auto"/>
                    <w:jc w:val="center"/>
                    <w:rPr>
                      <w:rFonts w:ascii="Lucida Sans" w:eastAsia="Lucida Sans" w:hAnsi="Lucida Sans" w:cs="Lucida Sans"/>
                      <w:sz w:val="18"/>
                      <w:szCs w:val="18"/>
                    </w:rPr>
                  </w:pPr>
                  <w:r>
                    <w:rPr>
                      <w:rFonts w:ascii="Lucida Sans" w:eastAsia="Lucida Sans" w:hAnsi="Lucida Sans" w:cs="Lucida Sans"/>
                      <w:sz w:val="18"/>
                      <w:szCs w:val="18"/>
                    </w:rPr>
                    <w:t>925</w:t>
                  </w:r>
                  <w:r>
                    <w:rPr>
                      <w:rFonts w:ascii="Lucida Sans" w:eastAsia="Lucida Sans" w:hAnsi="Lucida Sans" w:cs="Lucida Sans"/>
                      <w:sz w:val="16"/>
                      <w:szCs w:val="16"/>
                    </w:rPr>
                    <w:t>–</w:t>
                  </w:r>
                  <w:r>
                    <w:rPr>
                      <w:rFonts w:ascii="Lucida Sans" w:eastAsia="Lucida Sans" w:hAnsi="Lucida Sans" w:cs="Lucida Sans"/>
                      <w:sz w:val="18"/>
                      <w:szCs w:val="18"/>
                    </w:rPr>
                    <w:t>1185 L</w:t>
                  </w:r>
                </w:p>
              </w:tc>
            </w:tr>
            <w:tr w:rsidR="004310E3" w14:paraId="755394B7" w14:textId="77777777">
              <w:tc>
                <w:tcPr>
                  <w:tcW w:w="1650" w:type="dxa"/>
                </w:tcPr>
                <w:p w14:paraId="6F9A79CF" w14:textId="77777777" w:rsidR="004310E3" w:rsidRDefault="0004465C">
                  <w:pPr>
                    <w:widowControl w:val="0"/>
                    <w:spacing w:line="240" w:lineRule="auto"/>
                    <w:jc w:val="center"/>
                    <w:rPr>
                      <w:rFonts w:ascii="Lucida Sans" w:eastAsia="Lucida Sans" w:hAnsi="Lucida Sans" w:cs="Lucida Sans"/>
                      <w:sz w:val="18"/>
                      <w:szCs w:val="18"/>
                    </w:rPr>
                  </w:pPr>
                  <w:r>
                    <w:rPr>
                      <w:rFonts w:ascii="Lucida Sans" w:eastAsia="Lucida Sans" w:hAnsi="Lucida Sans" w:cs="Lucida Sans"/>
                      <w:sz w:val="18"/>
                      <w:szCs w:val="18"/>
                    </w:rPr>
                    <w:t>9</w:t>
                  </w:r>
                  <w:r>
                    <w:rPr>
                      <w:rFonts w:ascii="Lucida Sans" w:eastAsia="Lucida Sans" w:hAnsi="Lucida Sans" w:cs="Lucida Sans"/>
                      <w:sz w:val="16"/>
                      <w:szCs w:val="16"/>
                    </w:rPr>
                    <w:t>–</w:t>
                  </w:r>
                  <w:r>
                    <w:rPr>
                      <w:rFonts w:ascii="Lucida Sans" w:eastAsia="Lucida Sans" w:hAnsi="Lucida Sans" w:cs="Lucida Sans"/>
                      <w:sz w:val="18"/>
                      <w:szCs w:val="18"/>
                    </w:rPr>
                    <w:t>10</w:t>
                  </w:r>
                </w:p>
              </w:tc>
              <w:tc>
                <w:tcPr>
                  <w:tcW w:w="1500" w:type="dxa"/>
                </w:tcPr>
                <w:p w14:paraId="143FF981" w14:textId="77777777" w:rsidR="004310E3" w:rsidRDefault="0004465C">
                  <w:pPr>
                    <w:widowControl w:val="0"/>
                    <w:spacing w:line="240" w:lineRule="auto"/>
                    <w:jc w:val="center"/>
                    <w:rPr>
                      <w:rFonts w:ascii="Lucida Sans" w:eastAsia="Lucida Sans" w:hAnsi="Lucida Sans" w:cs="Lucida Sans"/>
                      <w:sz w:val="18"/>
                      <w:szCs w:val="18"/>
                    </w:rPr>
                  </w:pPr>
                  <w:r>
                    <w:rPr>
                      <w:rFonts w:ascii="Lucida Sans" w:eastAsia="Lucida Sans" w:hAnsi="Lucida Sans" w:cs="Lucida Sans"/>
                      <w:sz w:val="18"/>
                      <w:szCs w:val="18"/>
                    </w:rPr>
                    <w:t>1050</w:t>
                  </w:r>
                  <w:r>
                    <w:rPr>
                      <w:rFonts w:ascii="Lucida Sans" w:eastAsia="Lucida Sans" w:hAnsi="Lucida Sans" w:cs="Lucida Sans"/>
                      <w:sz w:val="16"/>
                      <w:szCs w:val="16"/>
                    </w:rPr>
                    <w:t>–</w:t>
                  </w:r>
                  <w:r>
                    <w:rPr>
                      <w:rFonts w:ascii="Lucida Sans" w:eastAsia="Lucida Sans" w:hAnsi="Lucida Sans" w:cs="Lucida Sans"/>
                      <w:sz w:val="18"/>
                      <w:szCs w:val="18"/>
                    </w:rPr>
                    <w:t>1335 L</w:t>
                  </w:r>
                </w:p>
              </w:tc>
            </w:tr>
            <w:tr w:rsidR="004310E3" w14:paraId="4277254E" w14:textId="77777777">
              <w:tc>
                <w:tcPr>
                  <w:tcW w:w="1650" w:type="dxa"/>
                </w:tcPr>
                <w:p w14:paraId="227D1BEE" w14:textId="77777777" w:rsidR="004310E3" w:rsidRDefault="0004465C">
                  <w:pPr>
                    <w:widowControl w:val="0"/>
                    <w:spacing w:line="240" w:lineRule="auto"/>
                    <w:jc w:val="center"/>
                    <w:rPr>
                      <w:rFonts w:ascii="Lucida Sans" w:eastAsia="Lucida Sans" w:hAnsi="Lucida Sans" w:cs="Lucida Sans"/>
                      <w:sz w:val="18"/>
                      <w:szCs w:val="18"/>
                    </w:rPr>
                  </w:pPr>
                  <w:r>
                    <w:rPr>
                      <w:rFonts w:ascii="Lucida Sans" w:eastAsia="Lucida Sans" w:hAnsi="Lucida Sans" w:cs="Lucida Sans"/>
                      <w:sz w:val="18"/>
                      <w:szCs w:val="18"/>
                    </w:rPr>
                    <w:t>11</w:t>
                  </w:r>
                  <w:r>
                    <w:rPr>
                      <w:rFonts w:ascii="Lucida Sans" w:eastAsia="Lucida Sans" w:hAnsi="Lucida Sans" w:cs="Lucida Sans"/>
                      <w:sz w:val="16"/>
                      <w:szCs w:val="16"/>
                    </w:rPr>
                    <w:t>–</w:t>
                  </w:r>
                  <w:r>
                    <w:rPr>
                      <w:rFonts w:ascii="Lucida Sans" w:eastAsia="Lucida Sans" w:hAnsi="Lucida Sans" w:cs="Lucida Sans"/>
                      <w:sz w:val="18"/>
                      <w:szCs w:val="18"/>
                    </w:rPr>
                    <w:t>12</w:t>
                  </w:r>
                </w:p>
              </w:tc>
              <w:tc>
                <w:tcPr>
                  <w:tcW w:w="1500" w:type="dxa"/>
                </w:tcPr>
                <w:p w14:paraId="34A53F38" w14:textId="77777777" w:rsidR="004310E3" w:rsidRDefault="0004465C">
                  <w:pPr>
                    <w:widowControl w:val="0"/>
                    <w:spacing w:line="240" w:lineRule="auto"/>
                    <w:jc w:val="center"/>
                    <w:rPr>
                      <w:rFonts w:ascii="Lucida Sans" w:eastAsia="Lucida Sans" w:hAnsi="Lucida Sans" w:cs="Lucida Sans"/>
                      <w:sz w:val="18"/>
                      <w:szCs w:val="18"/>
                    </w:rPr>
                  </w:pPr>
                  <w:r>
                    <w:rPr>
                      <w:rFonts w:ascii="Lucida Sans" w:eastAsia="Lucida Sans" w:hAnsi="Lucida Sans" w:cs="Lucida Sans"/>
                      <w:sz w:val="18"/>
                      <w:szCs w:val="18"/>
                    </w:rPr>
                    <w:t>1185</w:t>
                  </w:r>
                  <w:r>
                    <w:rPr>
                      <w:rFonts w:ascii="Lucida Sans" w:eastAsia="Lucida Sans" w:hAnsi="Lucida Sans" w:cs="Lucida Sans"/>
                      <w:sz w:val="16"/>
                      <w:szCs w:val="16"/>
                    </w:rPr>
                    <w:t>–</w:t>
                  </w:r>
                  <w:r>
                    <w:rPr>
                      <w:rFonts w:ascii="Lucida Sans" w:eastAsia="Lucida Sans" w:hAnsi="Lucida Sans" w:cs="Lucida Sans"/>
                      <w:sz w:val="18"/>
                      <w:szCs w:val="18"/>
                    </w:rPr>
                    <w:t>1385 L</w:t>
                  </w:r>
                </w:p>
              </w:tc>
            </w:tr>
          </w:tbl>
          <w:p w14:paraId="6FDEF2A1" w14:textId="77777777" w:rsidR="004310E3" w:rsidRDefault="004310E3">
            <w:pPr>
              <w:widowControl w:val="0"/>
              <w:spacing w:line="240" w:lineRule="auto"/>
              <w:jc w:val="center"/>
              <w:rPr>
                <w:rFonts w:ascii="Lucida Sans" w:eastAsia="Lucida Sans" w:hAnsi="Lucida Sans" w:cs="Lucida Sans"/>
                <w:b/>
                <w:color w:val="22A469"/>
                <w:sz w:val="28"/>
                <w:szCs w:val="28"/>
              </w:rPr>
            </w:pPr>
          </w:p>
          <w:p w14:paraId="570F0DC3" w14:textId="77777777" w:rsidR="004310E3" w:rsidRDefault="0004465C">
            <w:pPr>
              <w:widowControl w:val="0"/>
              <w:spacing w:line="240" w:lineRule="auto"/>
              <w:jc w:val="center"/>
              <w:rPr>
                <w:rFonts w:ascii="Lucida Sans" w:eastAsia="Lucida Sans" w:hAnsi="Lucida Sans" w:cs="Lucida Sans"/>
                <w:b/>
                <w:color w:val="2A7251"/>
                <w:sz w:val="20"/>
                <w:szCs w:val="20"/>
              </w:rPr>
            </w:pPr>
            <w:r>
              <w:rPr>
                <w:rFonts w:ascii="Lucida Sans" w:eastAsia="Lucida Sans" w:hAnsi="Lucida Sans" w:cs="Lucida Sans"/>
                <w:b/>
                <w:color w:val="2A7251"/>
                <w:sz w:val="20"/>
                <w:szCs w:val="20"/>
              </w:rPr>
              <w:t xml:space="preserve">Quantitative Measurement &amp; </w:t>
            </w:r>
          </w:p>
          <w:p w14:paraId="778FD4AB" w14:textId="77777777" w:rsidR="004310E3" w:rsidRDefault="0004465C">
            <w:pPr>
              <w:widowControl w:val="0"/>
              <w:spacing w:line="240" w:lineRule="auto"/>
              <w:jc w:val="center"/>
              <w:rPr>
                <w:rFonts w:ascii="Lucida Sans" w:eastAsia="Lucida Sans" w:hAnsi="Lucida Sans" w:cs="Lucida Sans"/>
                <w:b/>
                <w:color w:val="2A7251"/>
                <w:sz w:val="20"/>
                <w:szCs w:val="20"/>
              </w:rPr>
            </w:pPr>
            <w:r>
              <w:rPr>
                <w:rFonts w:ascii="Lucida Sans" w:eastAsia="Lucida Sans" w:hAnsi="Lucida Sans" w:cs="Lucida Sans"/>
                <w:b/>
                <w:color w:val="2A7251"/>
                <w:sz w:val="20"/>
                <w:szCs w:val="20"/>
              </w:rPr>
              <w:t xml:space="preserve">Associated Grade Band: </w:t>
            </w:r>
          </w:p>
          <w:tbl>
            <w:tblPr>
              <w:tblStyle w:val="a6"/>
              <w:tblW w:w="3495"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tblGrid>
            <w:tr w:rsidR="004310E3" w14:paraId="6CEE9185" w14:textId="77777777">
              <w:trPr>
                <w:trHeight w:val="507"/>
              </w:trPr>
              <w:tc>
                <w:tcPr>
                  <w:tcW w:w="3495" w:type="dxa"/>
                  <w:shd w:val="clear" w:color="auto" w:fill="FFFFFF"/>
                  <w:tcMar>
                    <w:top w:w="100" w:type="dxa"/>
                    <w:left w:w="100" w:type="dxa"/>
                    <w:bottom w:w="100" w:type="dxa"/>
                    <w:right w:w="100" w:type="dxa"/>
                  </w:tcMar>
                </w:tcPr>
                <w:p w14:paraId="63DE945D" w14:textId="393A0974" w:rsidR="004310E3" w:rsidRDefault="0004465C">
                  <w:pPr>
                    <w:widowControl w:val="0"/>
                    <w:spacing w:line="240" w:lineRule="auto"/>
                    <w:jc w:val="center"/>
                    <w:rPr>
                      <w:rFonts w:ascii="Lucida Sans" w:eastAsia="Lucida Sans" w:hAnsi="Lucida Sans" w:cs="Lucida Sans"/>
                      <w:color w:val="22A469"/>
                      <w:sz w:val="26"/>
                      <w:szCs w:val="26"/>
                    </w:rPr>
                  </w:pPr>
                  <w:r>
                    <w:rPr>
                      <w:rFonts w:ascii="Lucida Sans" w:eastAsia="Lucida Sans" w:hAnsi="Lucida Sans" w:cs="Lucida Sans"/>
                      <w:color w:val="22A469"/>
                      <w:sz w:val="21"/>
                      <w:szCs w:val="21"/>
                      <w:highlight w:val="white"/>
                    </w:rPr>
                    <w:t xml:space="preserve">500L, </w:t>
                  </w:r>
                  <w:r w:rsidR="00620CC0">
                    <w:rPr>
                      <w:rFonts w:ascii="Lucida Sans" w:eastAsia="Lucida Sans" w:hAnsi="Lucida Sans" w:cs="Lucida Sans"/>
                      <w:color w:val="22A469"/>
                      <w:sz w:val="21"/>
                      <w:szCs w:val="21"/>
                      <w:highlight w:val="white"/>
                    </w:rPr>
                    <w:t>P</w:t>
                  </w:r>
                  <w:r>
                    <w:rPr>
                      <w:rFonts w:ascii="Lucida Sans" w:eastAsia="Lucida Sans" w:hAnsi="Lucida Sans" w:cs="Lucida Sans"/>
                      <w:color w:val="22A469"/>
                      <w:sz w:val="21"/>
                      <w:szCs w:val="21"/>
                      <w:highlight w:val="white"/>
                    </w:rPr>
                    <w:t>K-2 Read</w:t>
                  </w:r>
                  <w:r w:rsidR="00620CC0">
                    <w:rPr>
                      <w:rFonts w:ascii="Lucida Sans" w:eastAsia="Lucida Sans" w:hAnsi="Lucida Sans" w:cs="Lucida Sans"/>
                      <w:color w:val="22A469"/>
                      <w:sz w:val="21"/>
                      <w:szCs w:val="21"/>
                      <w:highlight w:val="white"/>
                    </w:rPr>
                    <w:t>-</w:t>
                  </w:r>
                  <w:r>
                    <w:rPr>
                      <w:rFonts w:ascii="Lucida Sans" w:eastAsia="Lucida Sans" w:hAnsi="Lucida Sans" w:cs="Lucida Sans"/>
                      <w:color w:val="22A469"/>
                      <w:sz w:val="21"/>
                      <w:szCs w:val="21"/>
                      <w:highlight w:val="white"/>
                    </w:rPr>
                    <w:t xml:space="preserve">Aloud </w:t>
                  </w:r>
                </w:p>
              </w:tc>
            </w:tr>
          </w:tbl>
          <w:p w14:paraId="17517E13" w14:textId="77777777" w:rsidR="004310E3" w:rsidRDefault="004310E3">
            <w:pPr>
              <w:widowControl w:val="0"/>
              <w:spacing w:line="240" w:lineRule="auto"/>
              <w:jc w:val="center"/>
              <w:rPr>
                <w:rFonts w:ascii="Lucida Sans" w:eastAsia="Lucida Sans" w:hAnsi="Lucida Sans" w:cs="Lucida Sans"/>
                <w:sz w:val="16"/>
                <w:szCs w:val="16"/>
              </w:rPr>
            </w:pPr>
          </w:p>
          <w:p w14:paraId="2C5E61F7" w14:textId="77777777" w:rsidR="004310E3" w:rsidRDefault="0004465C">
            <w:pPr>
              <w:widowControl w:val="0"/>
              <w:spacing w:line="240" w:lineRule="auto"/>
              <w:jc w:val="center"/>
              <w:rPr>
                <w:rFonts w:ascii="Lucida Sans" w:eastAsia="Lucida Sans" w:hAnsi="Lucida Sans" w:cs="Lucida Sans"/>
                <w:i/>
                <w:sz w:val="20"/>
                <w:szCs w:val="20"/>
              </w:rPr>
            </w:pPr>
            <w:r>
              <w:rPr>
                <w:rFonts w:ascii="Lucida Sans" w:eastAsia="Lucida Sans" w:hAnsi="Lucida Sans" w:cs="Lucida Sans"/>
                <w:sz w:val="16"/>
                <w:szCs w:val="16"/>
              </w:rPr>
              <w:t xml:space="preserve">Note that in order to fully determine grade-level complexity, </w:t>
            </w:r>
            <w:r>
              <w:rPr>
                <w:rFonts w:ascii="Lucida Sans" w:eastAsia="Lucida Sans" w:hAnsi="Lucida Sans" w:cs="Lucida Sans"/>
                <w:b/>
                <w:sz w:val="16"/>
                <w:szCs w:val="16"/>
              </w:rPr>
              <w:t>qualitative</w:t>
            </w:r>
            <w:r>
              <w:rPr>
                <w:rFonts w:ascii="Lucida Sans" w:eastAsia="Lucida Sans" w:hAnsi="Lucida Sans" w:cs="Lucida Sans"/>
                <w:sz w:val="16"/>
                <w:szCs w:val="16"/>
              </w:rPr>
              <w:t xml:space="preserve"> demands (meaning/purpose, knowledge, language, structure) must also be considered.</w:t>
            </w:r>
          </w:p>
        </w:tc>
      </w:tr>
    </w:tbl>
    <w:p w14:paraId="4349E14B" w14:textId="77777777" w:rsidR="004310E3" w:rsidRDefault="004310E3">
      <w:pPr>
        <w:rPr>
          <w:rFonts w:ascii="Lucida Sans" w:eastAsia="Lucida Sans" w:hAnsi="Lucida Sans" w:cs="Lucida Sans"/>
          <w:b/>
          <w:sz w:val="18"/>
          <w:szCs w:val="18"/>
        </w:rPr>
      </w:pPr>
    </w:p>
    <w:tbl>
      <w:tblPr>
        <w:tblStyle w:val="a7"/>
        <w:tblW w:w="107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30"/>
      </w:tblGrid>
      <w:tr w:rsidR="004310E3" w14:paraId="19122161" w14:textId="77777777" w:rsidTr="00043AC7">
        <w:tc>
          <w:tcPr>
            <w:tcW w:w="10730" w:type="dxa"/>
            <w:shd w:val="clear" w:color="auto" w:fill="auto"/>
            <w:tcMar>
              <w:top w:w="100" w:type="dxa"/>
              <w:left w:w="100" w:type="dxa"/>
              <w:bottom w:w="100" w:type="dxa"/>
              <w:right w:w="100" w:type="dxa"/>
            </w:tcMar>
          </w:tcPr>
          <w:p w14:paraId="0454C9AD" w14:textId="77777777" w:rsidR="004310E3" w:rsidRDefault="0004465C">
            <w:pPr>
              <w:widowControl w:val="0"/>
              <w:spacing w:line="240" w:lineRule="auto"/>
              <w:jc w:val="center"/>
              <w:rPr>
                <w:rFonts w:ascii="Lucida Sans" w:eastAsia="Lucida Sans" w:hAnsi="Lucida Sans" w:cs="Lucida Sans"/>
                <w:b/>
                <w:color w:val="2A7251"/>
                <w:sz w:val="21"/>
                <w:szCs w:val="21"/>
              </w:rPr>
            </w:pPr>
            <w:r>
              <w:rPr>
                <w:rFonts w:ascii="Lucida Sans" w:eastAsia="Lucida Sans" w:hAnsi="Lucida Sans" w:cs="Lucida Sans"/>
                <w:b/>
                <w:color w:val="2A7251"/>
                <w:sz w:val="21"/>
                <w:szCs w:val="21"/>
              </w:rPr>
              <w:lastRenderedPageBreak/>
              <w:t>Initial Text Reflections</w:t>
            </w:r>
          </w:p>
          <w:p w14:paraId="43C993A4"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Based on your initial read, do you see</w:t>
            </w:r>
            <w:r>
              <w:rPr>
                <w:rFonts w:ascii="Lucida Sans" w:eastAsia="Lucida Sans" w:hAnsi="Lucida Sans" w:cs="Lucida Sans"/>
                <w:b/>
                <w:sz w:val="20"/>
                <w:szCs w:val="20"/>
              </w:rPr>
              <w:t xml:space="preserve"> potential rationales</w:t>
            </w:r>
            <w:r>
              <w:rPr>
                <w:rFonts w:ascii="Lucida Sans" w:eastAsia="Lucida Sans" w:hAnsi="Lucida Sans" w:cs="Lucida Sans"/>
                <w:sz w:val="20"/>
                <w:szCs w:val="20"/>
              </w:rPr>
              <w:t xml:space="preserve"> for reading this text with students? Is this text </w:t>
            </w:r>
            <w:r>
              <w:rPr>
                <w:rFonts w:ascii="Lucida Sans" w:eastAsia="Lucida Sans" w:hAnsi="Lucida Sans" w:cs="Lucida Sans"/>
                <w:b/>
                <w:sz w:val="20"/>
                <w:szCs w:val="20"/>
              </w:rPr>
              <w:t>within the quantitative grade band</w:t>
            </w:r>
            <w:r>
              <w:rPr>
                <w:rFonts w:ascii="Lucida Sans" w:eastAsia="Lucida Sans" w:hAnsi="Lucida Sans" w:cs="Lucida Sans"/>
                <w:sz w:val="20"/>
                <w:szCs w:val="20"/>
              </w:rPr>
              <w:t xml:space="preserve">? If not, does it have another relevant purpose for reading with your students? </w:t>
            </w:r>
          </w:p>
          <w:p w14:paraId="2731D159" w14:textId="77777777" w:rsidR="004310E3" w:rsidRDefault="0004465C">
            <w:pPr>
              <w:widowControl w:val="0"/>
              <w:spacing w:line="240" w:lineRule="auto"/>
              <w:rPr>
                <w:rFonts w:ascii="Lucida Sans" w:eastAsia="Lucida Sans" w:hAnsi="Lucida Sans" w:cs="Lucida Sans"/>
                <w:i/>
                <w:sz w:val="18"/>
                <w:szCs w:val="18"/>
              </w:rPr>
            </w:pPr>
            <w:r>
              <w:rPr>
                <w:rFonts w:ascii="Lucida Sans" w:eastAsia="Lucida Sans" w:hAnsi="Lucida Sans" w:cs="Lucida Sans"/>
                <w:i/>
                <w:sz w:val="18"/>
                <w:szCs w:val="18"/>
              </w:rPr>
              <w:t>Note: Don’t reject a text for simply not being within the grade-level quantitative band, but be thoughtful about the purpose for reading. Consider the fact that over the course of a school year, all students should have ample learning opportunities with rich and complex text and language.</w:t>
            </w:r>
          </w:p>
          <w:p w14:paraId="3D3903D9" w14:textId="77777777" w:rsidR="004310E3" w:rsidRDefault="004310E3">
            <w:pPr>
              <w:rPr>
                <w:rFonts w:ascii="Lucida Sans" w:eastAsia="Lucida Sans" w:hAnsi="Lucida Sans" w:cs="Lucida Sans"/>
              </w:rPr>
            </w:pPr>
          </w:p>
          <w:p w14:paraId="4F555E5E" w14:textId="7522B078" w:rsidR="004310E3" w:rsidRDefault="0004465C">
            <w:pPr>
              <w:rPr>
                <w:rFonts w:ascii="Lucida Sans" w:eastAsia="Lucida Sans" w:hAnsi="Lucida Sans" w:cs="Lucida Sans"/>
              </w:rPr>
            </w:pPr>
            <w:r>
              <w:rPr>
                <w:rFonts w:ascii="Lucida Sans" w:eastAsia="Lucida Sans" w:hAnsi="Lucida Sans" w:cs="Lucida Sans"/>
                <w:color w:val="22A469"/>
                <w:sz w:val="20"/>
                <w:szCs w:val="20"/>
              </w:rPr>
              <w:t>There are multiple reasons for reading this text with students. The text does fall within the quantitative grade band (</w:t>
            </w:r>
            <w:r w:rsidR="00620CC0">
              <w:rPr>
                <w:rFonts w:ascii="Lucida Sans" w:eastAsia="Lucida Sans" w:hAnsi="Lucida Sans" w:cs="Lucida Sans"/>
                <w:color w:val="22A469"/>
                <w:sz w:val="20"/>
                <w:szCs w:val="20"/>
              </w:rPr>
              <w:t>P</w:t>
            </w:r>
            <w:r>
              <w:rPr>
                <w:rFonts w:ascii="Lucida Sans" w:eastAsia="Lucida Sans" w:hAnsi="Lucida Sans" w:cs="Lucida Sans"/>
                <w:color w:val="22A469"/>
                <w:sz w:val="20"/>
                <w:szCs w:val="20"/>
                <w:highlight w:val="white"/>
              </w:rPr>
              <w:t>K-2 Read</w:t>
            </w:r>
            <w:r w:rsidR="00620CC0">
              <w:rPr>
                <w:rFonts w:ascii="Lucida Sans" w:eastAsia="Lucida Sans" w:hAnsi="Lucida Sans" w:cs="Lucida Sans"/>
                <w:color w:val="22A469"/>
                <w:sz w:val="20"/>
                <w:szCs w:val="20"/>
                <w:highlight w:val="white"/>
              </w:rPr>
              <w:t>-</w:t>
            </w:r>
            <w:r>
              <w:rPr>
                <w:rFonts w:ascii="Lucida Sans" w:eastAsia="Lucida Sans" w:hAnsi="Lucida Sans" w:cs="Lucida Sans"/>
                <w:color w:val="22A469"/>
                <w:sz w:val="20"/>
                <w:szCs w:val="20"/>
                <w:highlight w:val="white"/>
              </w:rPr>
              <w:t xml:space="preserve">Aloud) and presents ideas that can help students build academic language, teach students about other cultures, and can help them learn about sociopolitical issues related to hijabs and Islamophobia.  Since this book has all of these functions, lessons and activities can be used to extend the text, helping students build knowledge around these topics through various modalities (e.g., audio, book, video) and from various perspectives (cultural insider and cultural outsider). </w:t>
            </w:r>
          </w:p>
        </w:tc>
      </w:tr>
    </w:tbl>
    <w:p w14:paraId="679748EC" w14:textId="77777777" w:rsidR="004310E3" w:rsidRDefault="004310E3">
      <w:pPr>
        <w:widowControl w:val="0"/>
        <w:spacing w:line="240" w:lineRule="auto"/>
        <w:rPr>
          <w:rFonts w:ascii="Lucida Sans" w:eastAsia="Lucida Sans" w:hAnsi="Lucida Sans" w:cs="Lucida Sans"/>
          <w:b/>
          <w:sz w:val="14"/>
          <w:szCs w:val="14"/>
        </w:rPr>
      </w:pPr>
    </w:p>
    <w:p w14:paraId="31D578E6" w14:textId="77777777" w:rsidR="004310E3" w:rsidRDefault="004310E3">
      <w:pPr>
        <w:widowControl w:val="0"/>
        <w:spacing w:line="240" w:lineRule="auto"/>
        <w:rPr>
          <w:rFonts w:ascii="Lucida Sans" w:eastAsia="Lucida Sans" w:hAnsi="Lucida Sans" w:cs="Lucida Sans"/>
          <w:b/>
          <w:sz w:val="14"/>
          <w:szCs w:val="14"/>
        </w:rPr>
      </w:pPr>
    </w:p>
    <w:tbl>
      <w:tblPr>
        <w:tblStyle w:val="a8"/>
        <w:tblW w:w="1074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5"/>
      </w:tblGrid>
      <w:tr w:rsidR="004310E3" w14:paraId="3821B179" w14:textId="77777777" w:rsidTr="00043AC7">
        <w:trPr>
          <w:trHeight w:val="1190"/>
        </w:trPr>
        <w:tc>
          <w:tcPr>
            <w:tcW w:w="10745" w:type="dxa"/>
            <w:shd w:val="clear" w:color="auto" w:fill="FFFFFF"/>
            <w:tcMar>
              <w:top w:w="100" w:type="dxa"/>
              <w:left w:w="100" w:type="dxa"/>
              <w:bottom w:w="100" w:type="dxa"/>
              <w:right w:w="100" w:type="dxa"/>
            </w:tcMar>
          </w:tcPr>
          <w:p w14:paraId="658BF05C" w14:textId="77777777" w:rsidR="004310E3" w:rsidRDefault="0004465C">
            <w:pPr>
              <w:widowControl w:val="0"/>
              <w:spacing w:line="240" w:lineRule="auto"/>
              <w:jc w:val="center"/>
              <w:rPr>
                <w:rFonts w:ascii="Lucida Sans" w:eastAsia="Lucida Sans" w:hAnsi="Lucida Sans" w:cs="Lucida Sans"/>
                <w:b/>
                <w:color w:val="2A7251"/>
                <w:sz w:val="21"/>
                <w:szCs w:val="21"/>
              </w:rPr>
            </w:pPr>
            <w:r>
              <w:rPr>
                <w:rFonts w:ascii="Lucida Sans" w:eastAsia="Lucida Sans" w:hAnsi="Lucida Sans" w:cs="Lucida Sans"/>
                <w:b/>
                <w:color w:val="2A7251"/>
                <w:sz w:val="21"/>
                <w:szCs w:val="21"/>
              </w:rPr>
              <w:t>Notes for Future Planning</w:t>
            </w:r>
          </w:p>
          <w:p w14:paraId="4490ED56" w14:textId="77777777" w:rsidR="004310E3" w:rsidRDefault="0004465C">
            <w:pPr>
              <w:spacing w:line="240" w:lineRule="auto"/>
              <w:rPr>
                <w:rFonts w:ascii="Lucida Sans" w:eastAsia="Lucida Sans" w:hAnsi="Lucida Sans" w:cs="Lucida Sans"/>
                <w:sz w:val="20"/>
                <w:szCs w:val="20"/>
              </w:rPr>
            </w:pPr>
            <w:r>
              <w:rPr>
                <w:rFonts w:ascii="Lucida Sans" w:eastAsia="Lucida Sans" w:hAnsi="Lucida Sans" w:cs="Lucida Sans"/>
                <w:sz w:val="20"/>
                <w:szCs w:val="20"/>
              </w:rPr>
              <w:t>If using this text, what do you want to keep in mind for future text selection?</w:t>
            </w:r>
            <w:r>
              <w:rPr>
                <w:rFonts w:ascii="Lucida Sans" w:eastAsia="Lucida Sans" w:hAnsi="Lucida Sans" w:cs="Lucida Sans"/>
                <w:sz w:val="20"/>
                <w:szCs w:val="20"/>
                <w:vertAlign w:val="superscript"/>
              </w:rPr>
              <w:footnoteReference w:id="5"/>
            </w:r>
            <w:r>
              <w:rPr>
                <w:rFonts w:ascii="Lucida Sans" w:eastAsia="Lucida Sans" w:hAnsi="Lucida Sans" w:cs="Lucida Sans"/>
                <w:sz w:val="20"/>
                <w:szCs w:val="20"/>
              </w:rPr>
              <w:t xml:space="preserve"> Consider how this text contributes to the </w:t>
            </w:r>
            <w:hyperlink r:id="rId17">
              <w:r>
                <w:rPr>
                  <w:rFonts w:ascii="Lucida Sans" w:eastAsia="Lucida Sans" w:hAnsi="Lucida Sans" w:cs="Lucida Sans"/>
                  <w:color w:val="1155CC"/>
                  <w:sz w:val="20"/>
                  <w:szCs w:val="20"/>
                  <w:u w:val="single"/>
                </w:rPr>
                <w:t>volume of texts students will read</w:t>
              </w:r>
            </w:hyperlink>
            <w:r>
              <w:rPr>
                <w:rFonts w:ascii="Lucida Sans" w:eastAsia="Lucida Sans" w:hAnsi="Lucida Sans" w:cs="Lucida Sans"/>
                <w:sz w:val="20"/>
                <w:szCs w:val="20"/>
              </w:rPr>
              <w:t xml:space="preserve"> with you over the course of the school year. </w:t>
            </w:r>
          </w:p>
          <w:p w14:paraId="06EDD603" w14:textId="77777777" w:rsidR="004310E3" w:rsidRDefault="004310E3">
            <w:pPr>
              <w:spacing w:line="240" w:lineRule="auto"/>
              <w:rPr>
                <w:rFonts w:ascii="Lucida Sans" w:eastAsia="Lucida Sans" w:hAnsi="Lucida Sans" w:cs="Lucida Sans"/>
                <w:sz w:val="20"/>
                <w:szCs w:val="20"/>
              </w:rPr>
            </w:pPr>
          </w:p>
          <w:p w14:paraId="6D37D56D" w14:textId="72734782" w:rsidR="004310E3" w:rsidRDefault="0004465C">
            <w:pPr>
              <w:spacing w:line="240" w:lineRule="auto"/>
              <w:rPr>
                <w:rFonts w:ascii="Lucida Sans" w:eastAsia="Lucida Sans" w:hAnsi="Lucida Sans" w:cs="Lucida Sans"/>
                <w:color w:val="22A469"/>
                <w:sz w:val="20"/>
                <w:szCs w:val="20"/>
              </w:rPr>
            </w:pPr>
            <w:r>
              <w:rPr>
                <w:rFonts w:ascii="Lucida Sans" w:eastAsia="Lucida Sans" w:hAnsi="Lucida Sans" w:cs="Lucida Sans"/>
                <w:color w:val="22A469"/>
                <w:sz w:val="20"/>
                <w:szCs w:val="20"/>
              </w:rPr>
              <w:t xml:space="preserve">I would like to consider how the books I currently have in my classroom can be used not only </w:t>
            </w:r>
            <w:r w:rsidR="008C256A">
              <w:rPr>
                <w:rFonts w:ascii="Lucida Sans" w:eastAsia="Lucida Sans" w:hAnsi="Lucida Sans" w:cs="Lucida Sans"/>
                <w:color w:val="22A469"/>
                <w:sz w:val="20"/>
                <w:szCs w:val="20"/>
              </w:rPr>
              <w:t xml:space="preserve">to </w:t>
            </w:r>
            <w:r>
              <w:rPr>
                <w:rFonts w:ascii="Lucida Sans" w:eastAsia="Lucida Sans" w:hAnsi="Lucida Sans" w:cs="Lucida Sans"/>
                <w:color w:val="22A469"/>
                <w:sz w:val="20"/>
                <w:szCs w:val="20"/>
              </w:rPr>
              <w:t>support students</w:t>
            </w:r>
            <w:r w:rsidR="008C256A">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understanding of the world around them, but </w:t>
            </w:r>
            <w:r w:rsidR="008C256A">
              <w:rPr>
                <w:rFonts w:ascii="Lucida Sans" w:eastAsia="Lucida Sans" w:hAnsi="Lucida Sans" w:cs="Lucida Sans"/>
                <w:color w:val="22A469"/>
                <w:sz w:val="20"/>
                <w:szCs w:val="20"/>
              </w:rPr>
              <w:t xml:space="preserve">also </w:t>
            </w:r>
            <w:r>
              <w:rPr>
                <w:rFonts w:ascii="Lucida Sans" w:eastAsia="Lucida Sans" w:hAnsi="Lucida Sans" w:cs="Lucida Sans"/>
                <w:color w:val="22A469"/>
                <w:sz w:val="20"/>
                <w:szCs w:val="20"/>
              </w:rPr>
              <w:t xml:space="preserve">how they can be used to bring joy to all. </w:t>
            </w:r>
          </w:p>
          <w:p w14:paraId="1203BA79" w14:textId="77777777" w:rsidR="004310E3" w:rsidRDefault="004310E3">
            <w:pPr>
              <w:spacing w:line="240" w:lineRule="auto"/>
              <w:rPr>
                <w:rFonts w:ascii="Lucida Sans" w:eastAsia="Lucida Sans" w:hAnsi="Lucida Sans" w:cs="Lucida Sans"/>
                <w:color w:val="22A469"/>
                <w:sz w:val="20"/>
                <w:szCs w:val="20"/>
              </w:rPr>
            </w:pPr>
          </w:p>
          <w:p w14:paraId="341581CF" w14:textId="77777777" w:rsidR="004310E3" w:rsidRDefault="0004465C">
            <w:pPr>
              <w:spacing w:line="240" w:lineRule="auto"/>
              <w:rPr>
                <w:rFonts w:ascii="Lucida Sans" w:eastAsia="Lucida Sans" w:hAnsi="Lucida Sans" w:cs="Lucida Sans"/>
                <w:color w:val="22A469"/>
                <w:sz w:val="20"/>
                <w:szCs w:val="20"/>
              </w:rPr>
            </w:pPr>
            <w:r>
              <w:rPr>
                <w:rFonts w:ascii="Lucida Sans" w:eastAsia="Lucida Sans" w:hAnsi="Lucida Sans" w:cs="Lucida Sans"/>
                <w:color w:val="22A469"/>
                <w:sz w:val="20"/>
                <w:szCs w:val="20"/>
              </w:rPr>
              <w:t>Specifically, what other opportunities will students have to encounter texts with characters or people who wear the hijab? How could these opportunities further contribute to/expand students' understanding?</w:t>
            </w:r>
          </w:p>
        </w:tc>
      </w:tr>
    </w:tbl>
    <w:p w14:paraId="7FA24F89" w14:textId="77777777" w:rsidR="004310E3" w:rsidRDefault="004310E3">
      <w:pPr>
        <w:rPr>
          <w:rFonts w:ascii="Lucida Sans" w:eastAsia="Lucida Sans" w:hAnsi="Lucida Sans" w:cs="Lucida Sans"/>
          <w:b/>
          <w:color w:val="FF0000"/>
          <w:sz w:val="4"/>
          <w:szCs w:val="4"/>
        </w:rPr>
      </w:pPr>
    </w:p>
    <w:p w14:paraId="10D24025" w14:textId="77777777" w:rsidR="004310E3" w:rsidRDefault="004310E3">
      <w:pPr>
        <w:jc w:val="center"/>
        <w:rPr>
          <w:rFonts w:ascii="Lucida Sans" w:eastAsia="Lucida Sans" w:hAnsi="Lucida Sans" w:cs="Lucida Sans"/>
          <w:b/>
          <w:color w:val="22A469"/>
          <w:sz w:val="26"/>
          <w:szCs w:val="26"/>
        </w:rPr>
      </w:pPr>
    </w:p>
    <w:p w14:paraId="6CF38B34" w14:textId="77777777" w:rsidR="004310E3" w:rsidRDefault="0004465C">
      <w:pPr>
        <w:rPr>
          <w:rFonts w:ascii="Lucida Sans" w:eastAsia="Lucida Sans" w:hAnsi="Lucida Sans" w:cs="Lucida Sans"/>
          <w:b/>
          <w:color w:val="22A469"/>
          <w:sz w:val="26"/>
          <w:szCs w:val="26"/>
        </w:rPr>
      </w:pPr>
      <w:r>
        <w:br w:type="page"/>
      </w:r>
    </w:p>
    <w:p w14:paraId="0CCA0686" w14:textId="77777777" w:rsidR="002D5B35" w:rsidRDefault="002D5B35" w:rsidP="002D5B35">
      <w:pPr>
        <w:pStyle w:val="NormalWeb"/>
        <w:spacing w:before="0" w:beforeAutospacing="0" w:after="0" w:afterAutospacing="0"/>
        <w:jc w:val="center"/>
        <w:rPr>
          <w:rFonts w:ascii="Lucida Sans" w:hAnsi="Lucida Sans"/>
          <w:b/>
          <w:bCs/>
          <w:color w:val="4A86E8"/>
          <w:sz w:val="19"/>
          <w:szCs w:val="19"/>
        </w:rPr>
      </w:pPr>
    </w:p>
    <w:p w14:paraId="3D68F961" w14:textId="77777777" w:rsidR="002D5B35" w:rsidRPr="002D5B35" w:rsidRDefault="002D5B35" w:rsidP="002D5B35">
      <w:pPr>
        <w:pStyle w:val="NormalWeb"/>
        <w:spacing w:before="0" w:beforeAutospacing="0" w:after="0" w:afterAutospacing="0"/>
        <w:jc w:val="center"/>
      </w:pPr>
      <w:r w:rsidRPr="002D5B35">
        <w:rPr>
          <w:rFonts w:ascii="Lucida Sans" w:hAnsi="Lucida Sans"/>
          <w:b/>
          <w:bCs/>
          <w:color w:val="F5465B"/>
          <w:sz w:val="19"/>
          <w:szCs w:val="19"/>
        </w:rPr>
        <w:t>See the full Text Analysis Toolkit resources</w:t>
      </w:r>
      <w:r>
        <w:rPr>
          <w:rFonts w:ascii="Lucida Sans" w:hAnsi="Lucida Sans"/>
          <w:b/>
          <w:bCs/>
          <w:color w:val="741B47"/>
          <w:sz w:val="19"/>
          <w:szCs w:val="19"/>
        </w:rPr>
        <w:t xml:space="preserve"> </w:t>
      </w:r>
      <w:hyperlink r:id="rId18" w:history="1">
        <w:r>
          <w:rPr>
            <w:rStyle w:val="Hyperlink"/>
            <w:rFonts w:ascii="Lucida Sans" w:hAnsi="Lucida Sans"/>
            <w:b/>
            <w:bCs/>
            <w:color w:val="1155CC"/>
            <w:sz w:val="19"/>
            <w:szCs w:val="19"/>
          </w:rPr>
          <w:t>here</w:t>
        </w:r>
      </w:hyperlink>
      <w:r w:rsidRPr="002D5B35">
        <w:rPr>
          <w:rFonts w:ascii="Lucida Sans" w:hAnsi="Lucida Sans"/>
          <w:b/>
          <w:bCs/>
          <w:color w:val="F5465B"/>
          <w:sz w:val="19"/>
          <w:szCs w:val="19"/>
        </w:rPr>
        <w:t>.</w:t>
      </w:r>
      <w:r>
        <w:rPr>
          <w:rFonts w:ascii="Lucida Sans" w:hAnsi="Lucida Sans"/>
          <w:b/>
          <w:bCs/>
          <w:color w:val="741B47"/>
          <w:sz w:val="19"/>
          <w:szCs w:val="19"/>
        </w:rPr>
        <w:t> </w:t>
      </w:r>
    </w:p>
    <w:p w14:paraId="1327889B" w14:textId="77777777" w:rsidR="004310E3" w:rsidRPr="002D5B35" w:rsidRDefault="004310E3">
      <w:pPr>
        <w:jc w:val="center"/>
        <w:rPr>
          <w:rFonts w:ascii="Lucida Sans" w:eastAsia="Lucida Sans" w:hAnsi="Lucida Sans" w:cs="Lucida Sans"/>
          <w:b/>
          <w:color w:val="741B47"/>
          <w:sz w:val="10"/>
          <w:szCs w:val="10"/>
          <w:lang w:val="en-US"/>
        </w:rPr>
      </w:pPr>
    </w:p>
    <w:p w14:paraId="580D8F91" w14:textId="77777777" w:rsidR="002D5B35" w:rsidRPr="002D5B35" w:rsidRDefault="002D5B35">
      <w:pPr>
        <w:jc w:val="center"/>
        <w:rPr>
          <w:rFonts w:ascii="Lucida Sans" w:eastAsia="Lucida Sans" w:hAnsi="Lucida Sans" w:cs="Lucida Sans"/>
          <w:b/>
          <w:color w:val="22A469"/>
        </w:rPr>
      </w:pPr>
    </w:p>
    <w:p w14:paraId="6EB06F2F" w14:textId="42DDF505" w:rsidR="004310E3" w:rsidRDefault="0004465C">
      <w:pPr>
        <w:jc w:val="center"/>
        <w:rPr>
          <w:rFonts w:ascii="Lucida Sans" w:eastAsia="Lucida Sans" w:hAnsi="Lucida Sans" w:cs="Lucida Sans"/>
          <w:i/>
          <w:color w:val="22A469"/>
          <w:sz w:val="20"/>
          <w:szCs w:val="20"/>
        </w:rPr>
      </w:pPr>
      <w:r>
        <w:rPr>
          <w:rFonts w:ascii="Lucida Sans" w:eastAsia="Lucida Sans" w:hAnsi="Lucida Sans" w:cs="Lucida Sans"/>
          <w:b/>
          <w:color w:val="22A469"/>
          <w:sz w:val="26"/>
          <w:szCs w:val="26"/>
        </w:rPr>
        <w:t>Literary Texts Qualitative Analysis Tool</w:t>
      </w:r>
    </w:p>
    <w:p w14:paraId="01A645DB" w14:textId="5A06A0E8" w:rsidR="004310E3" w:rsidRDefault="0004465C">
      <w:pPr>
        <w:spacing w:before="240" w:after="240"/>
        <w:rPr>
          <w:rFonts w:ascii="Lucida Sans" w:eastAsia="Lucida Sans" w:hAnsi="Lucida Sans" w:cs="Lucida Sans"/>
          <w:i/>
          <w:sz w:val="20"/>
          <w:szCs w:val="20"/>
        </w:rPr>
      </w:pPr>
      <w:r>
        <w:rPr>
          <w:rFonts w:ascii="Lucida Sans" w:eastAsia="Lucida Sans" w:hAnsi="Lucida Sans" w:cs="Lucida Sans"/>
          <w:i/>
          <w:sz w:val="20"/>
          <w:szCs w:val="20"/>
        </w:rPr>
        <w:t>This tool is organized around the four categories of qualitative complexity: purpose (chiefly informational)/meaning (chiefly literary), language, structure, and knowledge. Within each category, you will first analyze the complexity level of each category, drawing from the</w:t>
      </w:r>
      <w:hyperlink r:id="rId19">
        <w:r>
          <w:rPr>
            <w:rFonts w:ascii="Lucida Sans" w:eastAsia="Lucida Sans" w:hAnsi="Lucida Sans" w:cs="Lucida Sans"/>
            <w:i/>
            <w:sz w:val="20"/>
            <w:szCs w:val="20"/>
          </w:rPr>
          <w:t xml:space="preserve"> </w:t>
        </w:r>
      </w:hyperlink>
      <w:hyperlink r:id="rId20">
        <w:r>
          <w:rPr>
            <w:rFonts w:ascii="Lucida Sans" w:eastAsia="Lucida Sans" w:hAnsi="Lucida Sans" w:cs="Lucida Sans"/>
            <w:i/>
            <w:color w:val="1155CC"/>
            <w:sz w:val="20"/>
            <w:szCs w:val="20"/>
            <w:u w:val="single"/>
          </w:rPr>
          <w:t>Literary Text Qualitative Rubric</w:t>
        </w:r>
      </w:hyperlink>
      <w:r>
        <w:rPr>
          <w:rFonts w:ascii="Lucida Sans" w:eastAsia="Lucida Sans" w:hAnsi="Lucida Sans" w:cs="Lucida Sans"/>
          <w:i/>
          <w:sz w:val="20"/>
          <w:szCs w:val="20"/>
        </w:rPr>
        <w:t>, to determine what makes this text more or less complex. Then, you will also identify relevant opportunities and cautions for culturally relevant pedagogy.</w:t>
      </w:r>
      <w:r>
        <w:rPr>
          <w:rFonts w:ascii="Lucida Sans" w:eastAsia="Lucida Sans" w:hAnsi="Lucida Sans" w:cs="Lucida Sans"/>
          <w:i/>
          <w:sz w:val="20"/>
          <w:szCs w:val="20"/>
          <w:vertAlign w:val="superscript"/>
        </w:rPr>
        <w:footnoteReference w:id="6"/>
      </w:r>
    </w:p>
    <w:p w14:paraId="62D285B3" w14:textId="77777777" w:rsidR="004310E3" w:rsidRDefault="0004465C">
      <w:pPr>
        <w:spacing w:before="240" w:after="240"/>
        <w:rPr>
          <w:rFonts w:ascii="Lucida Sans" w:eastAsia="Lucida Sans" w:hAnsi="Lucida Sans" w:cs="Lucida Sans"/>
          <w:i/>
          <w:sz w:val="20"/>
          <w:szCs w:val="20"/>
        </w:rPr>
      </w:pPr>
      <w:r>
        <w:rPr>
          <w:rFonts w:ascii="Lucida Sans" w:eastAsia="Lucida Sans" w:hAnsi="Lucida Sans" w:cs="Lucida Sans"/>
          <w:i/>
          <w:sz w:val="20"/>
          <w:szCs w:val="20"/>
        </w:rPr>
        <w:t xml:space="preserve">To use the tool on a computer, consider </w:t>
      </w:r>
      <w:r>
        <w:rPr>
          <w:rFonts w:ascii="Lucida Sans" w:eastAsia="Lucida Sans" w:hAnsi="Lucida Sans" w:cs="Lucida Sans"/>
          <w:i/>
          <w:sz w:val="20"/>
          <w:szCs w:val="20"/>
          <w:highlight w:val="yellow"/>
        </w:rPr>
        <w:t>highlighting</w:t>
      </w:r>
      <w:r>
        <w:rPr>
          <w:rFonts w:ascii="Lucida Sans" w:eastAsia="Lucida Sans" w:hAnsi="Lucida Sans" w:cs="Lucida Sans"/>
          <w:i/>
          <w:sz w:val="20"/>
          <w:szCs w:val="20"/>
        </w:rPr>
        <w:t xml:space="preserve"> levels of complexity and relevant opportunities/cautions. Take care to </w:t>
      </w:r>
      <w:r>
        <w:rPr>
          <w:rFonts w:ascii="Lucida Sans" w:eastAsia="Lucida Sans" w:hAnsi="Lucida Sans" w:cs="Lucida Sans"/>
          <w:b/>
          <w:i/>
          <w:sz w:val="20"/>
          <w:szCs w:val="20"/>
        </w:rPr>
        <w:t xml:space="preserve">note specific examples from the text </w:t>
      </w:r>
      <w:r>
        <w:rPr>
          <w:rFonts w:ascii="Lucida Sans" w:eastAsia="Lucida Sans" w:hAnsi="Lucida Sans" w:cs="Lucida Sans"/>
          <w:i/>
          <w:sz w:val="20"/>
          <w:szCs w:val="20"/>
        </w:rPr>
        <w:t xml:space="preserve">that support your determinations in each section. </w:t>
      </w:r>
      <w:r>
        <w:rPr>
          <w:rFonts w:ascii="Lucida Sans" w:eastAsia="Lucida Sans" w:hAnsi="Lucida Sans" w:cs="Lucida Sans"/>
          <w:b/>
          <w:i/>
          <w:sz w:val="20"/>
          <w:szCs w:val="20"/>
        </w:rPr>
        <w:t>Use these notes to plan for instruction</w:t>
      </w:r>
      <w:r>
        <w:rPr>
          <w:rFonts w:ascii="Lucida Sans" w:eastAsia="Lucida Sans" w:hAnsi="Lucida Sans" w:cs="Lucida Sans"/>
          <w:i/>
          <w:sz w:val="20"/>
          <w:szCs w:val="20"/>
        </w:rPr>
        <w:t>.</w:t>
      </w:r>
    </w:p>
    <w:tbl>
      <w:tblPr>
        <w:tblStyle w:val="a9"/>
        <w:tblW w:w="108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0"/>
        <w:gridCol w:w="2790"/>
        <w:gridCol w:w="2610"/>
        <w:gridCol w:w="2880"/>
      </w:tblGrid>
      <w:tr w:rsidR="004310E3" w14:paraId="1BB1DE3E" w14:textId="77777777" w:rsidTr="00043AC7">
        <w:trPr>
          <w:trHeight w:val="123"/>
        </w:trPr>
        <w:tc>
          <w:tcPr>
            <w:tcW w:w="10810" w:type="dxa"/>
            <w:gridSpan w:val="4"/>
            <w:shd w:val="clear" w:color="auto" w:fill="2A7251"/>
            <w:tcMar>
              <w:top w:w="100" w:type="dxa"/>
              <w:left w:w="100" w:type="dxa"/>
              <w:bottom w:w="100" w:type="dxa"/>
              <w:right w:w="100" w:type="dxa"/>
            </w:tcMar>
          </w:tcPr>
          <w:p w14:paraId="41600523" w14:textId="77777777" w:rsidR="004310E3" w:rsidRDefault="0004465C">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MEANING</w:t>
            </w:r>
          </w:p>
        </w:tc>
      </w:tr>
      <w:tr w:rsidR="004310E3" w14:paraId="40C7FE98" w14:textId="77777777" w:rsidTr="00902DEE">
        <w:trPr>
          <w:trHeight w:val="315"/>
        </w:trPr>
        <w:tc>
          <w:tcPr>
            <w:tcW w:w="2530" w:type="dxa"/>
            <w:shd w:val="clear" w:color="auto" w:fill="999999"/>
            <w:tcMar>
              <w:top w:w="100" w:type="dxa"/>
              <w:left w:w="100" w:type="dxa"/>
              <w:bottom w:w="100" w:type="dxa"/>
              <w:right w:w="100" w:type="dxa"/>
            </w:tcMar>
          </w:tcPr>
          <w:p w14:paraId="11A7B1CA"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HIGH COMPLEXITY</w:t>
            </w:r>
          </w:p>
        </w:tc>
        <w:tc>
          <w:tcPr>
            <w:tcW w:w="2790" w:type="dxa"/>
            <w:shd w:val="clear" w:color="auto" w:fill="999999"/>
            <w:tcMar>
              <w:top w:w="100" w:type="dxa"/>
              <w:left w:w="100" w:type="dxa"/>
              <w:bottom w:w="100" w:type="dxa"/>
              <w:right w:w="100" w:type="dxa"/>
            </w:tcMar>
          </w:tcPr>
          <w:p w14:paraId="695C4DE0"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MIDDLE HIGH</w:t>
            </w:r>
          </w:p>
        </w:tc>
        <w:tc>
          <w:tcPr>
            <w:tcW w:w="2610" w:type="dxa"/>
            <w:shd w:val="clear" w:color="auto" w:fill="999999"/>
            <w:tcMar>
              <w:top w:w="100" w:type="dxa"/>
              <w:left w:w="100" w:type="dxa"/>
              <w:bottom w:w="100" w:type="dxa"/>
              <w:right w:w="100" w:type="dxa"/>
            </w:tcMar>
          </w:tcPr>
          <w:p w14:paraId="15246CC2"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MIDDLE LOW </w:t>
            </w:r>
          </w:p>
        </w:tc>
        <w:tc>
          <w:tcPr>
            <w:tcW w:w="2880" w:type="dxa"/>
            <w:shd w:val="clear" w:color="auto" w:fill="999999"/>
            <w:tcMar>
              <w:top w:w="100" w:type="dxa"/>
              <w:left w:w="100" w:type="dxa"/>
              <w:bottom w:w="100" w:type="dxa"/>
              <w:right w:w="100" w:type="dxa"/>
            </w:tcMar>
          </w:tcPr>
          <w:p w14:paraId="316D14E9"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LOW COMPLEXITY</w:t>
            </w:r>
          </w:p>
        </w:tc>
      </w:tr>
      <w:tr w:rsidR="004310E3" w14:paraId="2854603A" w14:textId="77777777" w:rsidTr="00902DEE">
        <w:trPr>
          <w:trHeight w:val="315"/>
        </w:trPr>
        <w:tc>
          <w:tcPr>
            <w:tcW w:w="2530" w:type="dxa"/>
            <w:vMerge w:val="restart"/>
            <w:shd w:val="clear" w:color="auto" w:fill="D9D9D9"/>
            <w:tcMar>
              <w:top w:w="100" w:type="dxa"/>
              <w:left w:w="100" w:type="dxa"/>
              <w:bottom w:w="100" w:type="dxa"/>
              <w:right w:w="100" w:type="dxa"/>
            </w:tcMar>
          </w:tcPr>
          <w:p w14:paraId="537EDFCA" w14:textId="77777777" w:rsidR="004310E3" w:rsidRDefault="0004465C">
            <w:pPr>
              <w:numPr>
                <w:ilvl w:val="0"/>
                <w:numId w:val="12"/>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Multiple levels/layers of complex meaning</w:t>
            </w:r>
          </w:p>
        </w:tc>
        <w:tc>
          <w:tcPr>
            <w:tcW w:w="2790" w:type="dxa"/>
            <w:vMerge w:val="restart"/>
            <w:shd w:val="clear" w:color="auto" w:fill="D9D9D9"/>
            <w:tcMar>
              <w:top w:w="100" w:type="dxa"/>
              <w:left w:w="100" w:type="dxa"/>
              <w:bottom w:w="100" w:type="dxa"/>
              <w:right w:w="100" w:type="dxa"/>
            </w:tcMar>
          </w:tcPr>
          <w:p w14:paraId="455C28AA" w14:textId="77777777" w:rsidR="004310E3" w:rsidRDefault="0004465C">
            <w:pPr>
              <w:numPr>
                <w:ilvl w:val="0"/>
                <w:numId w:val="12"/>
              </w:numPr>
              <w:spacing w:line="240" w:lineRule="auto"/>
              <w:ind w:left="450"/>
              <w:rPr>
                <w:rFonts w:ascii="Lucida Sans" w:eastAsia="Lucida Sans" w:hAnsi="Lucida Sans" w:cs="Lucida Sans"/>
                <w:sz w:val="20"/>
                <w:szCs w:val="20"/>
                <w:highlight w:val="yellow"/>
              </w:rPr>
            </w:pPr>
            <w:r>
              <w:rPr>
                <w:rFonts w:ascii="Lucida Sans" w:eastAsia="Lucida Sans" w:hAnsi="Lucida Sans" w:cs="Lucida Sans"/>
                <w:sz w:val="20"/>
                <w:szCs w:val="20"/>
                <w:highlight w:val="yellow"/>
              </w:rPr>
              <w:t>Multiple levels/ layers of meaning</w:t>
            </w:r>
          </w:p>
        </w:tc>
        <w:tc>
          <w:tcPr>
            <w:tcW w:w="2610" w:type="dxa"/>
            <w:vMerge w:val="restart"/>
            <w:shd w:val="clear" w:color="auto" w:fill="D9D9D9"/>
            <w:tcMar>
              <w:top w:w="100" w:type="dxa"/>
              <w:left w:w="100" w:type="dxa"/>
              <w:bottom w:w="100" w:type="dxa"/>
              <w:right w:w="100" w:type="dxa"/>
            </w:tcMar>
          </w:tcPr>
          <w:p w14:paraId="7B90EB41" w14:textId="77777777" w:rsidR="004310E3" w:rsidRDefault="0004465C">
            <w:pPr>
              <w:numPr>
                <w:ilvl w:val="0"/>
                <w:numId w:val="12"/>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Single level/layer of complex meaning</w:t>
            </w:r>
          </w:p>
        </w:tc>
        <w:tc>
          <w:tcPr>
            <w:tcW w:w="2880" w:type="dxa"/>
            <w:vMerge w:val="restart"/>
            <w:shd w:val="clear" w:color="auto" w:fill="D9D9D9"/>
            <w:tcMar>
              <w:top w:w="100" w:type="dxa"/>
              <w:left w:w="100" w:type="dxa"/>
              <w:bottom w:w="100" w:type="dxa"/>
              <w:right w:w="100" w:type="dxa"/>
            </w:tcMar>
          </w:tcPr>
          <w:p w14:paraId="019E133B" w14:textId="77777777" w:rsidR="004310E3" w:rsidRDefault="0004465C">
            <w:pPr>
              <w:numPr>
                <w:ilvl w:val="0"/>
                <w:numId w:val="12"/>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Single level/layer of simple meaning</w:t>
            </w:r>
          </w:p>
        </w:tc>
      </w:tr>
      <w:tr w:rsidR="004310E3" w14:paraId="7FAE23DC" w14:textId="77777777" w:rsidTr="00902DEE">
        <w:trPr>
          <w:trHeight w:val="236"/>
        </w:trPr>
        <w:tc>
          <w:tcPr>
            <w:tcW w:w="2530" w:type="dxa"/>
            <w:vMerge/>
            <w:shd w:val="clear" w:color="auto" w:fill="D9D9D9"/>
            <w:tcMar>
              <w:top w:w="100" w:type="dxa"/>
              <w:left w:w="100" w:type="dxa"/>
              <w:bottom w:w="100" w:type="dxa"/>
              <w:right w:w="100" w:type="dxa"/>
            </w:tcMar>
          </w:tcPr>
          <w:p w14:paraId="47FC67D7" w14:textId="77777777" w:rsidR="004310E3" w:rsidRDefault="004310E3">
            <w:pPr>
              <w:widowControl w:val="0"/>
              <w:spacing w:line="240" w:lineRule="auto"/>
              <w:rPr>
                <w:rFonts w:ascii="Lucida Sans" w:eastAsia="Lucida Sans" w:hAnsi="Lucida Sans" w:cs="Lucida Sans"/>
                <w:sz w:val="20"/>
                <w:szCs w:val="20"/>
              </w:rPr>
            </w:pPr>
          </w:p>
        </w:tc>
        <w:tc>
          <w:tcPr>
            <w:tcW w:w="2790" w:type="dxa"/>
            <w:vMerge/>
            <w:shd w:val="clear" w:color="auto" w:fill="D9D9D9"/>
            <w:tcMar>
              <w:top w:w="100" w:type="dxa"/>
              <w:left w:w="100" w:type="dxa"/>
              <w:bottom w:w="100" w:type="dxa"/>
              <w:right w:w="100" w:type="dxa"/>
            </w:tcMar>
          </w:tcPr>
          <w:p w14:paraId="39286F1F" w14:textId="77777777" w:rsidR="004310E3" w:rsidRDefault="004310E3">
            <w:pPr>
              <w:widowControl w:val="0"/>
              <w:spacing w:line="240" w:lineRule="auto"/>
              <w:rPr>
                <w:rFonts w:ascii="Lucida Sans" w:eastAsia="Lucida Sans" w:hAnsi="Lucida Sans" w:cs="Lucida Sans"/>
                <w:b/>
                <w:sz w:val="19"/>
                <w:szCs w:val="19"/>
              </w:rPr>
            </w:pPr>
          </w:p>
        </w:tc>
        <w:tc>
          <w:tcPr>
            <w:tcW w:w="2610" w:type="dxa"/>
            <w:vMerge/>
            <w:shd w:val="clear" w:color="auto" w:fill="D9D9D9"/>
            <w:tcMar>
              <w:top w:w="100" w:type="dxa"/>
              <w:left w:w="100" w:type="dxa"/>
              <w:bottom w:w="100" w:type="dxa"/>
              <w:right w:w="100" w:type="dxa"/>
            </w:tcMar>
          </w:tcPr>
          <w:p w14:paraId="5F3BC97B" w14:textId="77777777" w:rsidR="004310E3" w:rsidRDefault="004310E3">
            <w:pPr>
              <w:widowControl w:val="0"/>
              <w:spacing w:line="240" w:lineRule="auto"/>
              <w:rPr>
                <w:rFonts w:ascii="Lucida Sans" w:eastAsia="Lucida Sans" w:hAnsi="Lucida Sans" w:cs="Lucida Sans"/>
                <w:b/>
                <w:sz w:val="19"/>
                <w:szCs w:val="19"/>
              </w:rPr>
            </w:pPr>
          </w:p>
        </w:tc>
        <w:tc>
          <w:tcPr>
            <w:tcW w:w="2880" w:type="dxa"/>
            <w:vMerge/>
            <w:shd w:val="clear" w:color="auto" w:fill="D9D9D9"/>
            <w:tcMar>
              <w:top w:w="100" w:type="dxa"/>
              <w:left w:w="100" w:type="dxa"/>
              <w:bottom w:w="100" w:type="dxa"/>
              <w:right w:w="100" w:type="dxa"/>
            </w:tcMar>
          </w:tcPr>
          <w:p w14:paraId="13AD6FFE" w14:textId="77777777" w:rsidR="004310E3" w:rsidRDefault="004310E3">
            <w:pPr>
              <w:widowControl w:val="0"/>
              <w:spacing w:line="240" w:lineRule="auto"/>
              <w:rPr>
                <w:rFonts w:ascii="Lucida Sans" w:eastAsia="Lucida Sans" w:hAnsi="Lucida Sans" w:cs="Lucida Sans"/>
                <w:b/>
                <w:sz w:val="19"/>
                <w:szCs w:val="19"/>
              </w:rPr>
            </w:pPr>
          </w:p>
        </w:tc>
      </w:tr>
      <w:tr w:rsidR="004310E3" w14:paraId="57C760B4" w14:textId="77777777" w:rsidTr="00902DEE">
        <w:trPr>
          <w:trHeight w:val="96"/>
        </w:trPr>
        <w:tc>
          <w:tcPr>
            <w:tcW w:w="5320" w:type="dxa"/>
            <w:gridSpan w:val="2"/>
            <w:shd w:val="clear" w:color="auto" w:fill="999999"/>
            <w:tcMar>
              <w:top w:w="100" w:type="dxa"/>
              <w:left w:w="100" w:type="dxa"/>
              <w:bottom w:w="100" w:type="dxa"/>
              <w:right w:w="100" w:type="dxa"/>
            </w:tcMar>
          </w:tcPr>
          <w:p w14:paraId="56A29ECA" w14:textId="77777777" w:rsidR="004310E3" w:rsidRDefault="0004465C">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Opportunities  </w:t>
            </w:r>
          </w:p>
        </w:tc>
        <w:tc>
          <w:tcPr>
            <w:tcW w:w="5490" w:type="dxa"/>
            <w:gridSpan w:val="2"/>
            <w:shd w:val="clear" w:color="auto" w:fill="999999"/>
            <w:tcMar>
              <w:top w:w="100" w:type="dxa"/>
              <w:left w:w="100" w:type="dxa"/>
              <w:bottom w:w="100" w:type="dxa"/>
              <w:right w:w="100" w:type="dxa"/>
            </w:tcMar>
          </w:tcPr>
          <w:p w14:paraId="37B28C91" w14:textId="77777777" w:rsidR="004310E3" w:rsidRDefault="0004465C">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Cautions </w:t>
            </w:r>
          </w:p>
        </w:tc>
      </w:tr>
      <w:tr w:rsidR="004310E3" w14:paraId="7C31E48B" w14:textId="77777777" w:rsidTr="00902DEE">
        <w:trPr>
          <w:trHeight w:val="1446"/>
        </w:trPr>
        <w:tc>
          <w:tcPr>
            <w:tcW w:w="5320" w:type="dxa"/>
            <w:gridSpan w:val="2"/>
            <w:shd w:val="clear" w:color="auto" w:fill="D9D9D9"/>
            <w:tcMar>
              <w:top w:w="100" w:type="dxa"/>
              <w:left w:w="100" w:type="dxa"/>
              <w:bottom w:w="100" w:type="dxa"/>
              <w:right w:w="100" w:type="dxa"/>
            </w:tcMar>
          </w:tcPr>
          <w:p w14:paraId="16D5C4EA" w14:textId="77777777" w:rsidR="004310E3" w:rsidRDefault="0004465C">
            <w:pPr>
              <w:widowControl w:val="0"/>
              <w:numPr>
                <w:ilvl w:val="0"/>
                <w:numId w:val="6"/>
              </w:numPr>
              <w:spacing w:line="240" w:lineRule="auto"/>
              <w:ind w:left="450"/>
              <w:rPr>
                <w:rFonts w:ascii="Roboto" w:eastAsia="Roboto" w:hAnsi="Roboto" w:cs="Roboto"/>
                <w:sz w:val="20"/>
                <w:szCs w:val="20"/>
                <w:highlight w:val="yellow"/>
              </w:rPr>
            </w:pPr>
            <w:r>
              <w:rPr>
                <w:rFonts w:ascii="Lucida Sans" w:eastAsia="Lucida Sans" w:hAnsi="Lucida Sans" w:cs="Lucida Sans"/>
                <w:sz w:val="20"/>
                <w:szCs w:val="20"/>
                <w:highlight w:val="yellow"/>
              </w:rPr>
              <w:t>Explores</w:t>
            </w:r>
            <w:r>
              <w:rPr>
                <w:rFonts w:ascii="Lucida Sans" w:eastAsia="Lucida Sans" w:hAnsi="Lucida Sans" w:cs="Lucida Sans"/>
                <w:b/>
                <w:sz w:val="20"/>
                <w:szCs w:val="20"/>
                <w:highlight w:val="yellow"/>
              </w:rPr>
              <w:t xml:space="preserve"> power, equity</w:t>
            </w:r>
            <w:r>
              <w:rPr>
                <w:rFonts w:ascii="Lucida Sans" w:eastAsia="Lucida Sans" w:hAnsi="Lucida Sans" w:cs="Lucida Sans"/>
                <w:sz w:val="20"/>
                <w:szCs w:val="20"/>
                <w:highlight w:val="yellow"/>
              </w:rPr>
              <w:t xml:space="preserve">, </w:t>
            </w:r>
            <w:r>
              <w:rPr>
                <w:rFonts w:ascii="Lucida Sans" w:eastAsia="Lucida Sans" w:hAnsi="Lucida Sans" w:cs="Lucida Sans"/>
                <w:b/>
                <w:sz w:val="20"/>
                <w:szCs w:val="20"/>
                <w:highlight w:val="yellow"/>
              </w:rPr>
              <w:t>justice</w:t>
            </w:r>
            <w:r>
              <w:rPr>
                <w:rFonts w:ascii="Lucida Sans" w:eastAsia="Lucida Sans" w:hAnsi="Lucida Sans" w:cs="Lucida Sans"/>
                <w:sz w:val="20"/>
                <w:szCs w:val="20"/>
                <w:highlight w:val="yellow"/>
              </w:rPr>
              <w:t xml:space="preserve">, or </w:t>
            </w:r>
            <w:r>
              <w:rPr>
                <w:rFonts w:ascii="Lucida Sans" w:eastAsia="Lucida Sans" w:hAnsi="Lucida Sans" w:cs="Lucida Sans"/>
                <w:b/>
                <w:sz w:val="20"/>
                <w:szCs w:val="20"/>
                <w:highlight w:val="yellow"/>
              </w:rPr>
              <w:t xml:space="preserve">injustice </w:t>
            </w:r>
          </w:p>
          <w:p w14:paraId="21F01196" w14:textId="77777777" w:rsidR="004310E3" w:rsidRDefault="0004465C">
            <w:pPr>
              <w:widowControl w:val="0"/>
              <w:numPr>
                <w:ilvl w:val="0"/>
                <w:numId w:val="6"/>
              </w:numPr>
              <w:spacing w:line="240" w:lineRule="auto"/>
              <w:ind w:left="450"/>
              <w:rPr>
                <w:rFonts w:ascii="Roboto" w:eastAsia="Roboto" w:hAnsi="Roboto" w:cs="Roboto"/>
                <w:sz w:val="20"/>
                <w:szCs w:val="20"/>
                <w:highlight w:val="yellow"/>
              </w:rPr>
            </w:pPr>
            <w:r>
              <w:rPr>
                <w:rFonts w:ascii="Lucida Sans" w:eastAsia="Lucida Sans" w:hAnsi="Lucida Sans" w:cs="Lucida Sans"/>
                <w:sz w:val="20"/>
                <w:szCs w:val="20"/>
                <w:highlight w:val="yellow"/>
              </w:rPr>
              <w:t xml:space="preserve">Messages </w:t>
            </w:r>
            <w:r>
              <w:rPr>
                <w:rFonts w:ascii="Lucida Sans" w:eastAsia="Lucida Sans" w:hAnsi="Lucida Sans" w:cs="Lucida Sans"/>
                <w:b/>
                <w:sz w:val="20"/>
                <w:szCs w:val="20"/>
                <w:highlight w:val="yellow"/>
              </w:rPr>
              <w:t>disrupt stereotypes</w:t>
            </w:r>
            <w:r>
              <w:rPr>
                <w:rFonts w:ascii="Lucida Sans" w:eastAsia="Lucida Sans" w:hAnsi="Lucida Sans" w:cs="Lucida Sans"/>
                <w:sz w:val="20"/>
                <w:szCs w:val="20"/>
                <w:highlight w:val="yellow"/>
              </w:rPr>
              <w:t>/dominant ways of thinking.</w:t>
            </w:r>
          </w:p>
          <w:p w14:paraId="11DF7366" w14:textId="77777777" w:rsidR="004310E3" w:rsidRDefault="0004465C">
            <w:pPr>
              <w:widowControl w:val="0"/>
              <w:numPr>
                <w:ilvl w:val="0"/>
                <w:numId w:val="6"/>
              </w:numPr>
              <w:spacing w:line="240" w:lineRule="auto"/>
              <w:ind w:left="450"/>
              <w:rPr>
                <w:rFonts w:ascii="Lucida Sans" w:eastAsia="Lucida Sans" w:hAnsi="Lucida Sans" w:cs="Lucida Sans"/>
                <w:sz w:val="20"/>
                <w:szCs w:val="20"/>
                <w:highlight w:val="yellow"/>
              </w:rPr>
            </w:pPr>
            <w:r>
              <w:rPr>
                <w:rFonts w:ascii="Lucida Sans" w:eastAsia="Lucida Sans" w:hAnsi="Lucida Sans" w:cs="Lucida Sans"/>
                <w:b/>
                <w:sz w:val="20"/>
                <w:szCs w:val="20"/>
                <w:highlight w:val="yellow"/>
              </w:rPr>
              <w:t>Own stories</w:t>
            </w:r>
            <w:r>
              <w:rPr>
                <w:rFonts w:ascii="Lucida Sans" w:eastAsia="Lucida Sans" w:hAnsi="Lucida Sans" w:cs="Lucida Sans"/>
                <w:sz w:val="20"/>
                <w:szCs w:val="20"/>
                <w:highlight w:val="yellow"/>
              </w:rPr>
              <w:t xml:space="preserve"> are being told (consider shared identity markers of author and characters/content, lived experiences, etc.). </w:t>
            </w:r>
          </w:p>
        </w:tc>
        <w:tc>
          <w:tcPr>
            <w:tcW w:w="5490" w:type="dxa"/>
            <w:gridSpan w:val="2"/>
            <w:shd w:val="clear" w:color="auto" w:fill="D9D9D9"/>
            <w:tcMar>
              <w:top w:w="100" w:type="dxa"/>
              <w:left w:w="100" w:type="dxa"/>
              <w:bottom w:w="100" w:type="dxa"/>
              <w:right w:w="100" w:type="dxa"/>
            </w:tcMar>
          </w:tcPr>
          <w:p w14:paraId="445AC39B" w14:textId="77777777" w:rsidR="004310E3" w:rsidRDefault="0004465C">
            <w:pPr>
              <w:widowControl w:val="0"/>
              <w:numPr>
                <w:ilvl w:val="0"/>
                <w:numId w:val="4"/>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 xml:space="preserve">Messages </w:t>
            </w:r>
            <w:r>
              <w:rPr>
                <w:rFonts w:ascii="Lucida Sans" w:eastAsia="Lucida Sans" w:hAnsi="Lucida Sans" w:cs="Lucida Sans"/>
                <w:b/>
                <w:sz w:val="20"/>
                <w:szCs w:val="20"/>
              </w:rPr>
              <w:t>reinforce and accept the status quo</w:t>
            </w:r>
            <w:r>
              <w:rPr>
                <w:rFonts w:ascii="Lucida Sans" w:eastAsia="Lucida Sans" w:hAnsi="Lucida Sans" w:cs="Lucida Sans"/>
                <w:sz w:val="20"/>
                <w:szCs w:val="20"/>
              </w:rPr>
              <w:t xml:space="preserve"> (e.g., do not showcase ability to organize for change, do not challenge preconceived notions). </w:t>
            </w:r>
          </w:p>
          <w:p w14:paraId="690EE9F2" w14:textId="77777777" w:rsidR="004310E3" w:rsidRDefault="0004465C">
            <w:pPr>
              <w:widowControl w:val="0"/>
              <w:numPr>
                <w:ilvl w:val="0"/>
                <w:numId w:val="4"/>
              </w:numPr>
              <w:spacing w:line="240" w:lineRule="auto"/>
              <w:ind w:left="450"/>
              <w:rPr>
                <w:rFonts w:ascii="Lucida Sans" w:eastAsia="Lucida Sans" w:hAnsi="Lucida Sans" w:cs="Lucida Sans"/>
                <w:sz w:val="20"/>
                <w:szCs w:val="20"/>
              </w:rPr>
            </w:pPr>
            <w:r>
              <w:rPr>
                <w:rFonts w:ascii="Lucida Sans" w:eastAsia="Lucida Sans" w:hAnsi="Lucida Sans" w:cs="Lucida Sans"/>
                <w:sz w:val="20"/>
                <w:szCs w:val="20"/>
              </w:rPr>
              <w:t>Messages (text/images)</w:t>
            </w:r>
            <w:r>
              <w:rPr>
                <w:rFonts w:ascii="Lucida Sans" w:eastAsia="Lucida Sans" w:hAnsi="Lucida Sans" w:cs="Lucida Sans"/>
                <w:b/>
                <w:sz w:val="20"/>
                <w:szCs w:val="20"/>
              </w:rPr>
              <w:t xml:space="preserve"> reinforce dominant </w:t>
            </w:r>
            <w:r>
              <w:rPr>
                <w:rFonts w:ascii="Lucida Sans" w:eastAsia="Lucida Sans" w:hAnsi="Lucida Sans" w:cs="Lucida Sans"/>
                <w:sz w:val="20"/>
                <w:szCs w:val="20"/>
              </w:rPr>
              <w:t xml:space="preserve">ways of thinking or </w:t>
            </w:r>
            <w:r>
              <w:rPr>
                <w:rFonts w:ascii="Lucida Sans" w:eastAsia="Lucida Sans" w:hAnsi="Lucida Sans" w:cs="Lucida Sans"/>
                <w:b/>
                <w:sz w:val="20"/>
                <w:szCs w:val="20"/>
              </w:rPr>
              <w:t xml:space="preserve">stereotypes. </w:t>
            </w:r>
          </w:p>
        </w:tc>
      </w:tr>
      <w:tr w:rsidR="004310E3" w14:paraId="52152CB0" w14:textId="77777777" w:rsidTr="00043AC7">
        <w:trPr>
          <w:trHeight w:val="1200"/>
        </w:trPr>
        <w:tc>
          <w:tcPr>
            <w:tcW w:w="10810" w:type="dxa"/>
            <w:gridSpan w:val="4"/>
            <w:shd w:val="clear" w:color="auto" w:fill="D9D9D9"/>
            <w:tcMar>
              <w:top w:w="100" w:type="dxa"/>
              <w:left w:w="100" w:type="dxa"/>
              <w:bottom w:w="100" w:type="dxa"/>
              <w:right w:w="100" w:type="dxa"/>
            </w:tcMar>
          </w:tcPr>
          <w:p w14:paraId="21199D76"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6EBA802C" w14:textId="5D8FDD4A" w:rsidR="004310E3" w:rsidRDefault="0004465C">
            <w:pPr>
              <w:widowControl w:val="0"/>
              <w:numPr>
                <w:ilvl w:val="0"/>
                <w:numId w:val="14"/>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might this text connect to experiences that lead students to </w:t>
            </w:r>
            <w:proofErr w:type="gramStart"/>
            <w:r>
              <w:rPr>
                <w:rFonts w:ascii="Lucida Sans" w:eastAsia="Lucida Sans" w:hAnsi="Lucida Sans" w:cs="Lucida Sans"/>
                <w:sz w:val="20"/>
                <w:szCs w:val="20"/>
              </w:rPr>
              <w:t>take action</w:t>
            </w:r>
            <w:proofErr w:type="gramEnd"/>
            <w:r>
              <w:rPr>
                <w:rFonts w:ascii="Lucida Sans" w:eastAsia="Lucida Sans" w:hAnsi="Lucida Sans" w:cs="Lucida Sans"/>
                <w:sz w:val="20"/>
                <w:szCs w:val="20"/>
              </w:rPr>
              <w:t xml:space="preserve"> in their lives and communities? How could it be used for critical conversation? </w:t>
            </w:r>
            <w:r>
              <w:rPr>
                <w:rFonts w:ascii="Lucida Sans" w:eastAsia="Lucida Sans" w:hAnsi="Lucida Sans" w:cs="Lucida Sans"/>
                <w:color w:val="22A469"/>
                <w:sz w:val="20"/>
                <w:szCs w:val="20"/>
              </w:rPr>
              <w:t>The book can help equip students with the knowledge</w:t>
            </w:r>
            <w:r w:rsidR="008C256A">
              <w:rPr>
                <w:rFonts w:ascii="Lucida Sans" w:eastAsia="Lucida Sans" w:hAnsi="Lucida Sans" w:cs="Lucida Sans"/>
                <w:color w:val="22A469"/>
                <w:sz w:val="20"/>
                <w:szCs w:val="20"/>
              </w:rPr>
              <w:t xml:space="preserve"> and</w:t>
            </w:r>
            <w:r>
              <w:rPr>
                <w:rFonts w:ascii="Lucida Sans" w:eastAsia="Lucida Sans" w:hAnsi="Lucida Sans" w:cs="Lucida Sans"/>
                <w:color w:val="22A469"/>
                <w:sz w:val="20"/>
                <w:szCs w:val="20"/>
              </w:rPr>
              <w:t xml:space="preserve"> understanding to stimulate, facilitate, and coordinate change in society as it relates to the oppression of Muslim culture (e.g., dismantling Islamophobia).</w:t>
            </w:r>
          </w:p>
          <w:p w14:paraId="03D3FCB1" w14:textId="73293560"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Whose perspective is presumed or centered in this text? How does this reflect students’ perspectives or identities? </w:t>
            </w:r>
            <w:r>
              <w:rPr>
                <w:rFonts w:ascii="Lucida Sans" w:eastAsia="Lucida Sans" w:hAnsi="Lucida Sans" w:cs="Lucida Sans"/>
                <w:color w:val="22A469"/>
                <w:sz w:val="20"/>
                <w:szCs w:val="20"/>
              </w:rPr>
              <w:t>Muslim females who wear a hijab.</w:t>
            </w:r>
            <w:r>
              <w:rPr>
                <w:rFonts w:ascii="Lucida Sans" w:eastAsia="Lucida Sans" w:hAnsi="Lucida Sans" w:cs="Lucida Sans"/>
                <w:sz w:val="20"/>
                <w:szCs w:val="20"/>
              </w:rPr>
              <w:t xml:space="preserve"> </w:t>
            </w:r>
            <w:r>
              <w:rPr>
                <w:rFonts w:ascii="Lucida Sans" w:eastAsia="Lucida Sans" w:hAnsi="Lucida Sans" w:cs="Lucida Sans"/>
                <w:color w:val="22A469"/>
                <w:sz w:val="20"/>
                <w:szCs w:val="20"/>
              </w:rPr>
              <w:t xml:space="preserve">Students will be engaged in learning about the hijab, its importance, and the pride that various females have in wearing them. </w:t>
            </w:r>
          </w:p>
          <w:p w14:paraId="7691CA92" w14:textId="77777777"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For which students in my class could this text serve as a mirror to their own experiences/identity? For which students in my class could this text serve as a window to new experiences/identities?</w:t>
            </w:r>
            <w:r>
              <w:rPr>
                <w:rFonts w:ascii="Lucida Sans" w:eastAsia="Lucida Sans" w:hAnsi="Lucida Sans" w:cs="Lucida Sans"/>
                <w:sz w:val="20"/>
                <w:szCs w:val="20"/>
                <w:vertAlign w:val="superscript"/>
              </w:rPr>
              <w:footnoteReference w:id="7"/>
            </w:r>
            <w:r>
              <w:rPr>
                <w:rFonts w:ascii="Lucida Sans" w:eastAsia="Lucida Sans" w:hAnsi="Lucida Sans" w:cs="Lucida Sans"/>
                <w:sz w:val="20"/>
                <w:szCs w:val="20"/>
              </w:rPr>
              <w:t xml:space="preserve"> </w:t>
            </w:r>
            <w:r>
              <w:rPr>
                <w:rFonts w:ascii="Lucida Sans" w:eastAsia="Lucida Sans" w:hAnsi="Lucida Sans" w:cs="Lucida Sans"/>
                <w:color w:val="22A469"/>
                <w:sz w:val="20"/>
                <w:szCs w:val="20"/>
              </w:rPr>
              <w:t xml:space="preserve">The author and illustrator shared a narrative in the book that was based on a true experience that Ibtihaj Muhammad had. This lived experience, along with the author and illustrator being cultural insiders, had a direct influence in the narrative depicted in the story. </w:t>
            </w:r>
          </w:p>
        </w:tc>
      </w:tr>
      <w:tr w:rsidR="004310E3" w14:paraId="5D0C828F" w14:textId="77777777" w:rsidTr="00043AC7">
        <w:trPr>
          <w:trHeight w:val="51"/>
        </w:trPr>
        <w:tc>
          <w:tcPr>
            <w:tcW w:w="10810" w:type="dxa"/>
            <w:gridSpan w:val="4"/>
            <w:shd w:val="clear" w:color="auto" w:fill="D9D9D9"/>
            <w:tcMar>
              <w:top w:w="100" w:type="dxa"/>
              <w:left w:w="100" w:type="dxa"/>
              <w:bottom w:w="100" w:type="dxa"/>
              <w:right w:w="100" w:type="dxa"/>
            </w:tcMar>
          </w:tcPr>
          <w:p w14:paraId="11603A46" w14:textId="77777777" w:rsidR="004310E3" w:rsidRDefault="0004465C">
            <w:pPr>
              <w:spacing w:line="240" w:lineRule="auto"/>
              <w:rPr>
                <w:rFonts w:ascii="Lucida Sans" w:eastAsia="Lucida Sans" w:hAnsi="Lucida Sans" w:cs="Lucida Sans"/>
                <w:sz w:val="20"/>
                <w:szCs w:val="20"/>
              </w:rPr>
            </w:pPr>
            <w:r>
              <w:rPr>
                <w:rFonts w:ascii="Lucida Sans" w:eastAsia="Lucida Sans" w:hAnsi="Lucida Sans" w:cs="Lucida Sans"/>
                <w:sz w:val="20"/>
                <w:szCs w:val="20"/>
              </w:rPr>
              <w:t>Text-Based Notes:</w:t>
            </w:r>
            <w:r>
              <w:rPr>
                <w:rFonts w:ascii="Lucida Sans" w:eastAsia="Lucida Sans" w:hAnsi="Lucida Sans" w:cs="Lucida Sans"/>
                <w:sz w:val="20"/>
                <w:szCs w:val="20"/>
                <w:vertAlign w:val="superscript"/>
              </w:rPr>
              <w:footnoteReference w:id="8"/>
            </w:r>
            <w:r>
              <w:rPr>
                <w:rFonts w:ascii="Lucida Sans" w:eastAsia="Lucida Sans" w:hAnsi="Lucida Sans" w:cs="Lucida Sans"/>
                <w:sz w:val="20"/>
                <w:szCs w:val="20"/>
              </w:rPr>
              <w:t xml:space="preserve"> </w:t>
            </w:r>
          </w:p>
          <w:p w14:paraId="33A85D35" w14:textId="0114D30C" w:rsidR="004310E3" w:rsidRDefault="0004465C">
            <w:pPr>
              <w:widowControl w:val="0"/>
              <w:spacing w:line="240" w:lineRule="auto"/>
              <w:rPr>
                <w:rFonts w:ascii="Lucida Sans" w:eastAsia="Lucida Sans" w:hAnsi="Lucida Sans" w:cs="Lucida Sans"/>
                <w:color w:val="22A469"/>
                <w:sz w:val="20"/>
                <w:szCs w:val="20"/>
              </w:rPr>
            </w:pPr>
            <w:r>
              <w:rPr>
                <w:rFonts w:ascii="Lucida Sans" w:eastAsia="Lucida Sans" w:hAnsi="Lucida Sans" w:cs="Lucida Sans"/>
                <w:color w:val="22A469"/>
                <w:sz w:val="20"/>
                <w:szCs w:val="20"/>
              </w:rPr>
              <w:t xml:space="preserve">This text is middle high in complexity because there are multiple messages that students receive about the identities, cultures, activities, and places included in this text (ideas surrounding Muslim culture, the history, tradition, and pride that females have in wearing the hijab). The messages in the book do not reinforce </w:t>
            </w:r>
            <w:r>
              <w:rPr>
                <w:rFonts w:ascii="Lucida Sans" w:eastAsia="Lucida Sans" w:hAnsi="Lucida Sans" w:cs="Lucida Sans"/>
                <w:color w:val="22A469"/>
                <w:sz w:val="20"/>
                <w:szCs w:val="20"/>
              </w:rPr>
              <w:lastRenderedPageBreak/>
              <w:t>stereotypes, but push against widely fixed and harmful beliefs about Muslim culture. There is also color symbolism used within the text as well (e.g., the color blue</w:t>
            </w:r>
            <w:r w:rsidR="008C256A">
              <w:rPr>
                <w:rFonts w:ascii="Lucida Sans" w:eastAsia="Lucida Sans" w:hAnsi="Lucida Sans" w:cs="Lucida Sans"/>
                <w:color w:val="22A469"/>
                <w:sz w:val="20"/>
                <w:szCs w:val="20"/>
              </w:rPr>
              <w:t xml:space="preserve">); see </w:t>
            </w:r>
            <w:hyperlink r:id="rId21">
              <w:r>
                <w:rPr>
                  <w:rFonts w:ascii="Lucida Sans" w:eastAsia="Lucida Sans" w:hAnsi="Lucida Sans" w:cs="Lucida Sans"/>
                  <w:color w:val="1155CC"/>
                  <w:sz w:val="20"/>
                  <w:szCs w:val="20"/>
                  <w:u w:val="single"/>
                </w:rPr>
                <w:t xml:space="preserve">Islam and Symbolism </w:t>
              </w:r>
            </w:hyperlink>
            <w:r>
              <w:rPr>
                <w:rFonts w:ascii="Lucida Sans" w:eastAsia="Lucida Sans" w:hAnsi="Lucida Sans" w:cs="Lucida Sans"/>
                <w:color w:val="22A469"/>
                <w:sz w:val="20"/>
                <w:szCs w:val="20"/>
              </w:rPr>
              <w:t xml:space="preserve">(READING).  </w:t>
            </w:r>
          </w:p>
        </w:tc>
      </w:tr>
      <w:tr w:rsidR="004310E3" w14:paraId="5795C14D" w14:textId="77777777" w:rsidTr="00043AC7">
        <w:trPr>
          <w:trHeight w:val="132"/>
        </w:trPr>
        <w:tc>
          <w:tcPr>
            <w:tcW w:w="10810" w:type="dxa"/>
            <w:gridSpan w:val="4"/>
            <w:shd w:val="clear" w:color="auto" w:fill="2A7251"/>
            <w:tcMar>
              <w:top w:w="100" w:type="dxa"/>
              <w:left w:w="100" w:type="dxa"/>
              <w:bottom w:w="100" w:type="dxa"/>
              <w:right w:w="100" w:type="dxa"/>
            </w:tcMar>
          </w:tcPr>
          <w:p w14:paraId="43F98CA7" w14:textId="77777777" w:rsidR="004310E3" w:rsidRDefault="0004465C">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lastRenderedPageBreak/>
              <w:t>STRUCTURE</w:t>
            </w:r>
          </w:p>
        </w:tc>
      </w:tr>
      <w:tr w:rsidR="004310E3" w14:paraId="2557AB5F" w14:textId="77777777" w:rsidTr="00902DEE">
        <w:trPr>
          <w:trHeight w:val="360"/>
        </w:trPr>
        <w:tc>
          <w:tcPr>
            <w:tcW w:w="2530" w:type="dxa"/>
            <w:shd w:val="clear" w:color="auto" w:fill="999999"/>
            <w:tcMar>
              <w:top w:w="100" w:type="dxa"/>
              <w:left w:w="100" w:type="dxa"/>
              <w:bottom w:w="100" w:type="dxa"/>
              <w:right w:w="100" w:type="dxa"/>
            </w:tcMar>
          </w:tcPr>
          <w:p w14:paraId="272590A0"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HIGH COMPLEXITY</w:t>
            </w:r>
          </w:p>
        </w:tc>
        <w:tc>
          <w:tcPr>
            <w:tcW w:w="2790" w:type="dxa"/>
            <w:shd w:val="clear" w:color="auto" w:fill="999999"/>
            <w:tcMar>
              <w:top w:w="100" w:type="dxa"/>
              <w:left w:w="100" w:type="dxa"/>
              <w:bottom w:w="100" w:type="dxa"/>
              <w:right w:w="100" w:type="dxa"/>
            </w:tcMar>
          </w:tcPr>
          <w:p w14:paraId="672A01F2"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MIDDLE HIGH</w:t>
            </w:r>
          </w:p>
        </w:tc>
        <w:tc>
          <w:tcPr>
            <w:tcW w:w="2610" w:type="dxa"/>
            <w:shd w:val="clear" w:color="auto" w:fill="999999"/>
            <w:tcMar>
              <w:top w:w="100" w:type="dxa"/>
              <w:left w:w="100" w:type="dxa"/>
              <w:bottom w:w="100" w:type="dxa"/>
              <w:right w:w="100" w:type="dxa"/>
            </w:tcMar>
          </w:tcPr>
          <w:p w14:paraId="5199871E"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MIDDLE LOW </w:t>
            </w:r>
          </w:p>
        </w:tc>
        <w:tc>
          <w:tcPr>
            <w:tcW w:w="2880" w:type="dxa"/>
            <w:shd w:val="clear" w:color="auto" w:fill="999999"/>
            <w:tcMar>
              <w:top w:w="100" w:type="dxa"/>
              <w:left w:w="100" w:type="dxa"/>
              <w:bottom w:w="100" w:type="dxa"/>
              <w:right w:w="100" w:type="dxa"/>
            </w:tcMar>
          </w:tcPr>
          <w:p w14:paraId="09E15A73"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LOW COMPLEXITY</w:t>
            </w:r>
          </w:p>
        </w:tc>
      </w:tr>
      <w:tr w:rsidR="004310E3" w14:paraId="5F4BCC8B" w14:textId="77777777" w:rsidTr="00902DEE">
        <w:trPr>
          <w:trHeight w:val="360"/>
        </w:trPr>
        <w:tc>
          <w:tcPr>
            <w:tcW w:w="2530" w:type="dxa"/>
            <w:vMerge w:val="restart"/>
            <w:shd w:val="clear" w:color="auto" w:fill="FFFFFF"/>
            <w:tcMar>
              <w:top w:w="100" w:type="dxa"/>
              <w:left w:w="100" w:type="dxa"/>
              <w:bottom w:w="100" w:type="dxa"/>
              <w:right w:w="100" w:type="dxa"/>
            </w:tcMar>
          </w:tcPr>
          <w:p w14:paraId="2F561AD4"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Narrative Structure: </w:t>
            </w:r>
            <w:r>
              <w:rPr>
                <w:rFonts w:ascii="Lucida Sans" w:eastAsia="Lucida Sans" w:hAnsi="Lucida Sans" w:cs="Lucida Sans"/>
                <w:sz w:val="20"/>
                <w:szCs w:val="20"/>
              </w:rPr>
              <w:t>complex, implicit, and unconventional</w:t>
            </w:r>
          </w:p>
          <w:p w14:paraId="154FFD27"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Narration:</w:t>
            </w:r>
            <w:r>
              <w:rPr>
                <w:rFonts w:ascii="Lucida Sans" w:eastAsia="Lucida Sans" w:hAnsi="Lucida Sans" w:cs="Lucida Sans"/>
                <w:sz w:val="20"/>
                <w:szCs w:val="20"/>
              </w:rPr>
              <w:t xml:space="preserve"> many shifts in point of view</w:t>
            </w:r>
          </w:p>
          <w:p w14:paraId="38AF753E"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Order of Events: </w:t>
            </w:r>
            <w:r>
              <w:rPr>
                <w:rFonts w:ascii="Lucida Sans" w:eastAsia="Lucida Sans" w:hAnsi="Lucida Sans" w:cs="Lucida Sans"/>
                <w:sz w:val="20"/>
                <w:szCs w:val="20"/>
              </w:rPr>
              <w:t>frequent manipulations of time and sequence (not in chronological order)</w:t>
            </w:r>
          </w:p>
        </w:tc>
        <w:tc>
          <w:tcPr>
            <w:tcW w:w="2790" w:type="dxa"/>
            <w:vMerge w:val="restart"/>
            <w:shd w:val="clear" w:color="auto" w:fill="FFFFFF"/>
            <w:tcMar>
              <w:top w:w="100" w:type="dxa"/>
              <w:left w:w="100" w:type="dxa"/>
              <w:bottom w:w="100" w:type="dxa"/>
              <w:right w:w="100" w:type="dxa"/>
            </w:tcMar>
          </w:tcPr>
          <w:p w14:paraId="3E31AE94"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Narrative Structure: </w:t>
            </w:r>
            <w:r>
              <w:rPr>
                <w:rFonts w:ascii="Lucida Sans" w:eastAsia="Lucida Sans" w:hAnsi="Lucida Sans" w:cs="Lucida Sans"/>
                <w:sz w:val="20"/>
                <w:szCs w:val="20"/>
              </w:rPr>
              <w:t>some complexities, more implicit than explicit, some unconventionality</w:t>
            </w:r>
          </w:p>
          <w:p w14:paraId="1303428E" w14:textId="77777777" w:rsidR="004310E3" w:rsidRDefault="0004465C">
            <w:pPr>
              <w:widowControl w:val="0"/>
              <w:numPr>
                <w:ilvl w:val="0"/>
                <w:numId w:val="7"/>
              </w:numPr>
              <w:spacing w:line="240" w:lineRule="auto"/>
              <w:ind w:left="360"/>
              <w:rPr>
                <w:rFonts w:ascii="Roboto" w:eastAsia="Roboto" w:hAnsi="Roboto" w:cs="Roboto"/>
                <w:sz w:val="20"/>
                <w:szCs w:val="20"/>
                <w:highlight w:val="yellow"/>
              </w:rPr>
            </w:pPr>
            <w:r>
              <w:rPr>
                <w:rFonts w:ascii="Lucida Sans" w:eastAsia="Lucida Sans" w:hAnsi="Lucida Sans" w:cs="Lucida Sans"/>
                <w:b/>
                <w:sz w:val="20"/>
                <w:szCs w:val="20"/>
                <w:highlight w:val="yellow"/>
              </w:rPr>
              <w:t>Narration:</w:t>
            </w:r>
            <w:r>
              <w:rPr>
                <w:rFonts w:ascii="Lucida Sans" w:eastAsia="Lucida Sans" w:hAnsi="Lucida Sans" w:cs="Lucida Sans"/>
                <w:sz w:val="20"/>
                <w:szCs w:val="20"/>
                <w:highlight w:val="yellow"/>
              </w:rPr>
              <w:t xml:space="preserve"> occasional shifts in point of view</w:t>
            </w:r>
          </w:p>
          <w:p w14:paraId="7F1CEC71"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Order of Events:</w:t>
            </w:r>
            <w:r>
              <w:rPr>
                <w:rFonts w:ascii="Lucida Sans" w:eastAsia="Lucida Sans" w:hAnsi="Lucida Sans" w:cs="Lucida Sans"/>
                <w:sz w:val="20"/>
                <w:szCs w:val="20"/>
              </w:rPr>
              <w:t xml:space="preserve"> several major shifts in time, use of flashback </w:t>
            </w:r>
          </w:p>
        </w:tc>
        <w:tc>
          <w:tcPr>
            <w:tcW w:w="2610" w:type="dxa"/>
            <w:vMerge w:val="restart"/>
            <w:shd w:val="clear" w:color="auto" w:fill="FFFFFF"/>
            <w:tcMar>
              <w:top w:w="100" w:type="dxa"/>
              <w:left w:w="100" w:type="dxa"/>
              <w:bottom w:w="100" w:type="dxa"/>
              <w:right w:w="100" w:type="dxa"/>
            </w:tcMar>
          </w:tcPr>
          <w:p w14:paraId="13A7A75C" w14:textId="77777777" w:rsidR="004310E3" w:rsidRDefault="0004465C">
            <w:pPr>
              <w:widowControl w:val="0"/>
              <w:numPr>
                <w:ilvl w:val="0"/>
                <w:numId w:val="7"/>
              </w:numPr>
              <w:spacing w:line="240" w:lineRule="auto"/>
              <w:ind w:left="360"/>
              <w:rPr>
                <w:rFonts w:ascii="Roboto" w:eastAsia="Roboto" w:hAnsi="Roboto" w:cs="Roboto"/>
                <w:sz w:val="20"/>
                <w:szCs w:val="20"/>
                <w:highlight w:val="yellow"/>
              </w:rPr>
            </w:pPr>
            <w:r>
              <w:rPr>
                <w:rFonts w:ascii="Lucida Sans" w:eastAsia="Lucida Sans" w:hAnsi="Lucida Sans" w:cs="Lucida Sans"/>
                <w:b/>
                <w:sz w:val="20"/>
                <w:szCs w:val="20"/>
                <w:highlight w:val="yellow"/>
              </w:rPr>
              <w:t xml:space="preserve">Narrative Structure: </w:t>
            </w:r>
            <w:r>
              <w:rPr>
                <w:rFonts w:ascii="Lucida Sans" w:eastAsia="Lucida Sans" w:hAnsi="Lucida Sans" w:cs="Lucida Sans"/>
                <w:sz w:val="20"/>
                <w:szCs w:val="20"/>
                <w:highlight w:val="yellow"/>
              </w:rPr>
              <w:t xml:space="preserve">largely simple structure, more explicit than implicit, largely conventional </w:t>
            </w:r>
          </w:p>
          <w:p w14:paraId="21CC3516"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Narration:</w:t>
            </w:r>
            <w:r>
              <w:rPr>
                <w:rFonts w:ascii="Lucida Sans" w:eastAsia="Lucida Sans" w:hAnsi="Lucida Sans" w:cs="Lucida Sans"/>
                <w:sz w:val="20"/>
                <w:szCs w:val="20"/>
              </w:rPr>
              <w:t xml:space="preserve"> few, if any, shifts in point of view</w:t>
            </w:r>
          </w:p>
          <w:p w14:paraId="321D5D77" w14:textId="77777777" w:rsidR="004310E3" w:rsidRDefault="0004465C">
            <w:pPr>
              <w:widowControl w:val="0"/>
              <w:numPr>
                <w:ilvl w:val="0"/>
                <w:numId w:val="7"/>
              </w:numPr>
              <w:spacing w:line="240" w:lineRule="auto"/>
              <w:ind w:left="360"/>
              <w:rPr>
                <w:rFonts w:ascii="Roboto" w:eastAsia="Roboto" w:hAnsi="Roboto" w:cs="Roboto"/>
                <w:sz w:val="20"/>
                <w:szCs w:val="20"/>
                <w:highlight w:val="yellow"/>
              </w:rPr>
            </w:pPr>
            <w:r>
              <w:rPr>
                <w:rFonts w:ascii="Lucida Sans" w:eastAsia="Lucida Sans" w:hAnsi="Lucida Sans" w:cs="Lucida Sans"/>
                <w:b/>
                <w:sz w:val="20"/>
                <w:szCs w:val="20"/>
                <w:highlight w:val="yellow"/>
              </w:rPr>
              <w:t xml:space="preserve">Order of Events: </w:t>
            </w:r>
            <w:r>
              <w:rPr>
                <w:rFonts w:ascii="Lucida Sans" w:eastAsia="Lucida Sans" w:hAnsi="Lucida Sans" w:cs="Lucida Sans"/>
                <w:sz w:val="20"/>
                <w:szCs w:val="20"/>
                <w:highlight w:val="yellow"/>
              </w:rPr>
              <w:t>occasional use of flashback, no major shifts in time</w:t>
            </w:r>
          </w:p>
        </w:tc>
        <w:tc>
          <w:tcPr>
            <w:tcW w:w="2880" w:type="dxa"/>
            <w:vMerge w:val="restart"/>
            <w:shd w:val="clear" w:color="auto" w:fill="FFFFFF"/>
            <w:tcMar>
              <w:top w:w="100" w:type="dxa"/>
              <w:left w:w="100" w:type="dxa"/>
              <w:bottom w:w="100" w:type="dxa"/>
              <w:right w:w="100" w:type="dxa"/>
            </w:tcMar>
          </w:tcPr>
          <w:p w14:paraId="2B977B38"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Narrative Structure: </w:t>
            </w:r>
            <w:r>
              <w:rPr>
                <w:rFonts w:ascii="Lucida Sans" w:eastAsia="Lucida Sans" w:hAnsi="Lucida Sans" w:cs="Lucida Sans"/>
                <w:sz w:val="20"/>
                <w:szCs w:val="20"/>
              </w:rPr>
              <w:t>simple, explicit, conventional</w:t>
            </w:r>
          </w:p>
          <w:p w14:paraId="6D5ED6C7"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Narration:</w:t>
            </w:r>
            <w:r>
              <w:rPr>
                <w:rFonts w:ascii="Lucida Sans" w:eastAsia="Lucida Sans" w:hAnsi="Lucida Sans" w:cs="Lucida Sans"/>
                <w:sz w:val="20"/>
                <w:szCs w:val="20"/>
              </w:rPr>
              <w:t xml:space="preserve"> no shifts in point of view</w:t>
            </w:r>
          </w:p>
          <w:p w14:paraId="6A627C6A" w14:textId="77777777" w:rsidR="004310E3" w:rsidRDefault="0004465C">
            <w:pPr>
              <w:widowControl w:val="0"/>
              <w:numPr>
                <w:ilvl w:val="0"/>
                <w:numId w:val="7"/>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Order of Events: </w:t>
            </w:r>
            <w:r>
              <w:rPr>
                <w:rFonts w:ascii="Lucida Sans" w:eastAsia="Lucida Sans" w:hAnsi="Lucida Sans" w:cs="Lucida Sans"/>
                <w:sz w:val="20"/>
                <w:szCs w:val="20"/>
              </w:rPr>
              <w:t>chronological</w:t>
            </w:r>
          </w:p>
        </w:tc>
      </w:tr>
      <w:tr w:rsidR="004310E3" w14:paraId="47CBB7FF" w14:textId="77777777" w:rsidTr="00902DEE">
        <w:trPr>
          <w:trHeight w:val="360"/>
        </w:trPr>
        <w:tc>
          <w:tcPr>
            <w:tcW w:w="2530" w:type="dxa"/>
            <w:vMerge/>
            <w:shd w:val="clear" w:color="auto" w:fill="FFFFFF"/>
            <w:tcMar>
              <w:top w:w="100" w:type="dxa"/>
              <w:left w:w="100" w:type="dxa"/>
              <w:bottom w:w="100" w:type="dxa"/>
              <w:right w:w="100" w:type="dxa"/>
            </w:tcMar>
          </w:tcPr>
          <w:p w14:paraId="79F2C8C2" w14:textId="77777777" w:rsidR="004310E3" w:rsidRDefault="004310E3">
            <w:pPr>
              <w:widowControl w:val="0"/>
              <w:spacing w:line="240" w:lineRule="auto"/>
              <w:rPr>
                <w:rFonts w:ascii="Lucida Sans" w:eastAsia="Lucida Sans" w:hAnsi="Lucida Sans" w:cs="Lucida Sans"/>
                <w:sz w:val="20"/>
                <w:szCs w:val="20"/>
              </w:rPr>
            </w:pPr>
          </w:p>
        </w:tc>
        <w:tc>
          <w:tcPr>
            <w:tcW w:w="2790" w:type="dxa"/>
            <w:vMerge/>
            <w:shd w:val="clear" w:color="auto" w:fill="FFFFFF"/>
            <w:tcMar>
              <w:top w:w="100" w:type="dxa"/>
              <w:left w:w="100" w:type="dxa"/>
              <w:bottom w:w="100" w:type="dxa"/>
              <w:right w:w="100" w:type="dxa"/>
            </w:tcMar>
          </w:tcPr>
          <w:p w14:paraId="720CB9A1" w14:textId="77777777" w:rsidR="004310E3" w:rsidRDefault="004310E3">
            <w:pPr>
              <w:widowControl w:val="0"/>
              <w:spacing w:line="240" w:lineRule="auto"/>
              <w:rPr>
                <w:rFonts w:ascii="Lucida Sans" w:eastAsia="Lucida Sans" w:hAnsi="Lucida Sans" w:cs="Lucida Sans"/>
                <w:b/>
                <w:sz w:val="19"/>
                <w:szCs w:val="19"/>
              </w:rPr>
            </w:pPr>
          </w:p>
        </w:tc>
        <w:tc>
          <w:tcPr>
            <w:tcW w:w="2610" w:type="dxa"/>
            <w:vMerge/>
            <w:shd w:val="clear" w:color="auto" w:fill="FFFFFF"/>
            <w:tcMar>
              <w:top w:w="100" w:type="dxa"/>
              <w:left w:w="100" w:type="dxa"/>
              <w:bottom w:w="100" w:type="dxa"/>
              <w:right w:w="100" w:type="dxa"/>
            </w:tcMar>
          </w:tcPr>
          <w:p w14:paraId="6D3A38C4" w14:textId="77777777" w:rsidR="004310E3" w:rsidRDefault="004310E3">
            <w:pPr>
              <w:widowControl w:val="0"/>
              <w:spacing w:line="240" w:lineRule="auto"/>
              <w:rPr>
                <w:rFonts w:ascii="Lucida Sans" w:eastAsia="Lucida Sans" w:hAnsi="Lucida Sans" w:cs="Lucida Sans"/>
                <w:b/>
                <w:sz w:val="19"/>
                <w:szCs w:val="19"/>
              </w:rPr>
            </w:pPr>
          </w:p>
        </w:tc>
        <w:tc>
          <w:tcPr>
            <w:tcW w:w="2880" w:type="dxa"/>
            <w:vMerge/>
            <w:shd w:val="clear" w:color="auto" w:fill="FFFFFF"/>
            <w:tcMar>
              <w:top w:w="100" w:type="dxa"/>
              <w:left w:w="100" w:type="dxa"/>
              <w:bottom w:w="100" w:type="dxa"/>
              <w:right w:w="100" w:type="dxa"/>
            </w:tcMar>
          </w:tcPr>
          <w:p w14:paraId="6DA0AAF7" w14:textId="77777777" w:rsidR="004310E3" w:rsidRDefault="004310E3">
            <w:pPr>
              <w:widowControl w:val="0"/>
              <w:spacing w:line="240" w:lineRule="auto"/>
              <w:rPr>
                <w:rFonts w:ascii="Lucida Sans" w:eastAsia="Lucida Sans" w:hAnsi="Lucida Sans" w:cs="Lucida Sans"/>
                <w:b/>
                <w:sz w:val="19"/>
                <w:szCs w:val="19"/>
              </w:rPr>
            </w:pPr>
          </w:p>
        </w:tc>
      </w:tr>
      <w:tr w:rsidR="004310E3" w14:paraId="509BF572" w14:textId="77777777" w:rsidTr="00902DEE">
        <w:trPr>
          <w:trHeight w:val="465"/>
        </w:trPr>
        <w:tc>
          <w:tcPr>
            <w:tcW w:w="5320" w:type="dxa"/>
            <w:gridSpan w:val="2"/>
            <w:shd w:val="clear" w:color="auto" w:fill="999999"/>
            <w:tcMar>
              <w:top w:w="100" w:type="dxa"/>
              <w:left w:w="100" w:type="dxa"/>
              <w:bottom w:w="100" w:type="dxa"/>
              <w:right w:w="100" w:type="dxa"/>
            </w:tcMar>
          </w:tcPr>
          <w:p w14:paraId="6D5E8BA0"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Opportunities </w:t>
            </w:r>
          </w:p>
        </w:tc>
        <w:tc>
          <w:tcPr>
            <w:tcW w:w="5490" w:type="dxa"/>
            <w:gridSpan w:val="2"/>
            <w:shd w:val="clear" w:color="auto" w:fill="999999"/>
            <w:tcMar>
              <w:top w:w="100" w:type="dxa"/>
              <w:left w:w="100" w:type="dxa"/>
              <w:bottom w:w="100" w:type="dxa"/>
              <w:right w:w="100" w:type="dxa"/>
            </w:tcMar>
          </w:tcPr>
          <w:p w14:paraId="5F1F58BB"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Cautions  </w:t>
            </w:r>
          </w:p>
        </w:tc>
      </w:tr>
      <w:tr w:rsidR="004310E3" w14:paraId="4FED4778" w14:textId="77777777" w:rsidTr="00902DEE">
        <w:trPr>
          <w:trHeight w:val="1200"/>
        </w:trPr>
        <w:tc>
          <w:tcPr>
            <w:tcW w:w="5320" w:type="dxa"/>
            <w:gridSpan w:val="2"/>
            <w:shd w:val="clear" w:color="auto" w:fill="FFFFFF"/>
            <w:tcMar>
              <w:top w:w="100" w:type="dxa"/>
              <w:left w:w="100" w:type="dxa"/>
              <w:bottom w:w="100" w:type="dxa"/>
              <w:right w:w="100" w:type="dxa"/>
            </w:tcMar>
          </w:tcPr>
          <w:p w14:paraId="0A23E564" w14:textId="77777777" w:rsidR="004310E3" w:rsidRDefault="0004465C">
            <w:pPr>
              <w:widowControl w:val="0"/>
              <w:numPr>
                <w:ilvl w:val="0"/>
                <w:numId w:val="2"/>
              </w:numPr>
              <w:spacing w:line="240" w:lineRule="auto"/>
              <w:ind w:left="360"/>
              <w:rPr>
                <w:rFonts w:ascii="Lucida Sans" w:eastAsia="Lucida Sans" w:hAnsi="Lucida Sans" w:cs="Lucida Sans"/>
                <w:sz w:val="20"/>
                <w:szCs w:val="20"/>
                <w:highlight w:val="yellow"/>
              </w:rPr>
            </w:pPr>
            <w:r>
              <w:rPr>
                <w:rFonts w:ascii="Lucida Sans" w:eastAsia="Lucida Sans" w:hAnsi="Lucida Sans" w:cs="Lucida Sans"/>
                <w:sz w:val="20"/>
                <w:szCs w:val="20"/>
                <w:highlight w:val="yellow"/>
              </w:rPr>
              <w:t xml:space="preserve">Narration and/or images have potential to </w:t>
            </w:r>
            <w:r>
              <w:rPr>
                <w:rFonts w:ascii="Lucida Sans" w:eastAsia="Lucida Sans" w:hAnsi="Lucida Sans" w:cs="Lucida Sans"/>
                <w:b/>
                <w:sz w:val="20"/>
                <w:szCs w:val="20"/>
                <w:highlight w:val="yellow"/>
              </w:rPr>
              <w:t>expand on students’ notions of themselves</w:t>
            </w:r>
            <w:r>
              <w:rPr>
                <w:rFonts w:ascii="Lucida Sans" w:eastAsia="Lucida Sans" w:hAnsi="Lucida Sans" w:cs="Lucida Sans"/>
                <w:sz w:val="20"/>
                <w:szCs w:val="20"/>
                <w:highlight w:val="yellow"/>
              </w:rPr>
              <w:t xml:space="preserve"> and their histories.</w:t>
            </w:r>
          </w:p>
          <w:p w14:paraId="1E23F20A" w14:textId="77777777" w:rsidR="004310E3" w:rsidRDefault="0004465C">
            <w:pPr>
              <w:widowControl w:val="0"/>
              <w:numPr>
                <w:ilvl w:val="0"/>
                <w:numId w:val="2"/>
              </w:numPr>
              <w:spacing w:line="240" w:lineRule="auto"/>
              <w:ind w:left="360"/>
              <w:rPr>
                <w:rFonts w:ascii="Lucida Sans" w:eastAsia="Lucida Sans" w:hAnsi="Lucida Sans" w:cs="Lucida Sans"/>
                <w:sz w:val="20"/>
                <w:szCs w:val="20"/>
                <w:highlight w:val="yellow"/>
              </w:rPr>
            </w:pPr>
            <w:r>
              <w:rPr>
                <w:rFonts w:ascii="Lucida Sans" w:eastAsia="Lucida Sans" w:hAnsi="Lucida Sans" w:cs="Lucida Sans"/>
                <w:sz w:val="20"/>
                <w:szCs w:val="20"/>
                <w:highlight w:val="yellow"/>
              </w:rPr>
              <w:t xml:space="preserve">Narration and/or images </w:t>
            </w:r>
            <w:proofErr w:type="gramStart"/>
            <w:r>
              <w:rPr>
                <w:rFonts w:ascii="Lucida Sans" w:eastAsia="Lucida Sans" w:hAnsi="Lucida Sans" w:cs="Lucida Sans"/>
                <w:sz w:val="20"/>
                <w:szCs w:val="20"/>
                <w:highlight w:val="yellow"/>
              </w:rPr>
              <w:t>have the opportunity to</w:t>
            </w:r>
            <w:proofErr w:type="gramEnd"/>
            <w:r>
              <w:rPr>
                <w:rFonts w:ascii="Lucida Sans" w:eastAsia="Lucida Sans" w:hAnsi="Lucida Sans" w:cs="Lucida Sans"/>
                <w:sz w:val="20"/>
                <w:szCs w:val="20"/>
                <w:highlight w:val="yellow"/>
              </w:rPr>
              <w:t xml:space="preserve"> increase </w:t>
            </w:r>
            <w:r>
              <w:rPr>
                <w:rFonts w:ascii="Lucida Sans" w:eastAsia="Lucida Sans" w:hAnsi="Lucida Sans" w:cs="Lucida Sans"/>
                <w:b/>
                <w:sz w:val="20"/>
                <w:szCs w:val="20"/>
                <w:highlight w:val="yellow"/>
              </w:rPr>
              <w:t>awareness</w:t>
            </w:r>
            <w:r>
              <w:rPr>
                <w:rFonts w:ascii="Lucida Sans" w:eastAsia="Lucida Sans" w:hAnsi="Lucida Sans" w:cs="Lucida Sans"/>
                <w:sz w:val="20"/>
                <w:szCs w:val="20"/>
                <w:highlight w:val="yellow"/>
              </w:rPr>
              <w:t>,</w:t>
            </w:r>
            <w:r>
              <w:rPr>
                <w:rFonts w:ascii="Lucida Sans" w:eastAsia="Lucida Sans" w:hAnsi="Lucida Sans" w:cs="Lucida Sans"/>
                <w:b/>
                <w:sz w:val="20"/>
                <w:szCs w:val="20"/>
                <w:highlight w:val="yellow"/>
              </w:rPr>
              <w:t xml:space="preserve"> appreciation, and understandings</w:t>
            </w:r>
            <w:r>
              <w:rPr>
                <w:rFonts w:ascii="Lucida Sans" w:eastAsia="Lucida Sans" w:hAnsi="Lucida Sans" w:cs="Lucida Sans"/>
                <w:sz w:val="20"/>
                <w:szCs w:val="20"/>
                <w:highlight w:val="yellow"/>
              </w:rPr>
              <w:t xml:space="preserve"> of historically marginalized communities. </w:t>
            </w:r>
          </w:p>
        </w:tc>
        <w:tc>
          <w:tcPr>
            <w:tcW w:w="5490" w:type="dxa"/>
            <w:gridSpan w:val="2"/>
            <w:shd w:val="clear" w:color="auto" w:fill="FFFFFF"/>
            <w:tcMar>
              <w:top w:w="100" w:type="dxa"/>
              <w:left w:w="100" w:type="dxa"/>
              <w:bottom w:w="100" w:type="dxa"/>
              <w:right w:w="100" w:type="dxa"/>
            </w:tcMar>
          </w:tcPr>
          <w:p w14:paraId="640932C3" w14:textId="77777777" w:rsidR="004310E3" w:rsidRDefault="0004465C">
            <w:pPr>
              <w:widowControl w:val="0"/>
              <w:numPr>
                <w:ilvl w:val="0"/>
                <w:numId w:val="3"/>
              </w:numPr>
              <w:spacing w:line="240" w:lineRule="auto"/>
              <w:ind w:left="360"/>
              <w:rPr>
                <w:rFonts w:ascii="Roboto" w:eastAsia="Roboto" w:hAnsi="Roboto" w:cs="Roboto"/>
                <w:sz w:val="20"/>
                <w:szCs w:val="20"/>
                <w:highlight w:val="white"/>
              </w:rPr>
            </w:pPr>
            <w:r>
              <w:rPr>
                <w:rFonts w:ascii="Lucida Sans" w:eastAsia="Lucida Sans" w:hAnsi="Lucida Sans" w:cs="Lucida Sans"/>
                <w:sz w:val="20"/>
                <w:szCs w:val="20"/>
                <w:highlight w:val="white"/>
              </w:rPr>
              <w:t xml:space="preserve">Narration and/or images contribute to </w:t>
            </w:r>
            <w:r>
              <w:rPr>
                <w:rFonts w:ascii="Lucida Sans" w:eastAsia="Lucida Sans" w:hAnsi="Lucida Sans" w:cs="Lucida Sans"/>
                <w:b/>
                <w:sz w:val="20"/>
                <w:szCs w:val="20"/>
                <w:highlight w:val="white"/>
              </w:rPr>
              <w:t xml:space="preserve">stereotypical beliefs </w:t>
            </w:r>
            <w:r>
              <w:rPr>
                <w:rFonts w:ascii="Lucida Sans" w:eastAsia="Lucida Sans" w:hAnsi="Lucida Sans" w:cs="Lucida Sans"/>
                <w:sz w:val="20"/>
                <w:szCs w:val="20"/>
                <w:highlight w:val="white"/>
              </w:rPr>
              <w:t xml:space="preserve">that have been constructed in society (e.g., gender roles). </w:t>
            </w:r>
          </w:p>
        </w:tc>
      </w:tr>
      <w:tr w:rsidR="004310E3" w14:paraId="4BA5FFE3" w14:textId="77777777" w:rsidTr="00043AC7">
        <w:trPr>
          <w:trHeight w:val="1200"/>
        </w:trPr>
        <w:tc>
          <w:tcPr>
            <w:tcW w:w="10810" w:type="dxa"/>
            <w:gridSpan w:val="4"/>
            <w:shd w:val="clear" w:color="auto" w:fill="FFFFFF"/>
            <w:tcMar>
              <w:top w:w="100" w:type="dxa"/>
              <w:left w:w="100" w:type="dxa"/>
              <w:bottom w:w="100" w:type="dxa"/>
              <w:right w:w="100" w:type="dxa"/>
            </w:tcMar>
          </w:tcPr>
          <w:p w14:paraId="5CDB9E42"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705337BE" w14:textId="77777777"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Does this text uphold dominant representations of certain genres (e.g., European fairy tales) or disrupt those notions? </w:t>
            </w:r>
            <w:r>
              <w:rPr>
                <w:rFonts w:ascii="Lucida Sans" w:eastAsia="Lucida Sans" w:hAnsi="Lucida Sans" w:cs="Lucida Sans"/>
                <w:color w:val="22A469"/>
                <w:sz w:val="20"/>
                <w:szCs w:val="20"/>
              </w:rPr>
              <w:t>No. This book highlights a community and culture that historically has been marginalized.</w:t>
            </w:r>
          </w:p>
          <w:p w14:paraId="438E7832" w14:textId="3BDBDEC8"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might the identity/perspective of this author or illustrator influence the way in which they tell this story? </w:t>
            </w:r>
            <w:r>
              <w:rPr>
                <w:rFonts w:ascii="Lucida Sans" w:eastAsia="Lucida Sans" w:hAnsi="Lucida Sans" w:cs="Lucida Sans"/>
                <w:color w:val="22A469"/>
                <w:sz w:val="20"/>
                <w:szCs w:val="20"/>
              </w:rPr>
              <w:t xml:space="preserve">The book was created by Olympic medalist </w:t>
            </w:r>
            <w:hyperlink r:id="rId22">
              <w:r>
                <w:rPr>
                  <w:rFonts w:ascii="Lucida Sans" w:eastAsia="Lucida Sans" w:hAnsi="Lucida Sans" w:cs="Lucida Sans"/>
                  <w:color w:val="1155CC"/>
                  <w:sz w:val="20"/>
                  <w:szCs w:val="20"/>
                  <w:u w:val="single"/>
                </w:rPr>
                <w:t>Ibtihaj Muhammad</w:t>
              </w:r>
            </w:hyperlink>
            <w:r>
              <w:rPr>
                <w:rFonts w:ascii="Lucida Sans" w:eastAsia="Lucida Sans" w:hAnsi="Lucida Sans" w:cs="Lucida Sans"/>
                <w:color w:val="22A469"/>
                <w:sz w:val="20"/>
                <w:szCs w:val="20"/>
              </w:rPr>
              <w:t xml:space="preserve"> with </w:t>
            </w:r>
            <w:hyperlink r:id="rId23">
              <w:r>
                <w:rPr>
                  <w:rFonts w:ascii="Lucida Sans" w:eastAsia="Lucida Sans" w:hAnsi="Lucida Sans" w:cs="Lucida Sans"/>
                  <w:color w:val="1155CC"/>
                  <w:sz w:val="20"/>
                  <w:szCs w:val="20"/>
                  <w:u w:val="single"/>
                </w:rPr>
                <w:t>S.</w:t>
              </w:r>
              <w:r w:rsidR="00F56DCB">
                <w:rPr>
                  <w:rFonts w:ascii="Lucida Sans" w:eastAsia="Lucida Sans" w:hAnsi="Lucida Sans" w:cs="Lucida Sans"/>
                  <w:color w:val="1155CC"/>
                  <w:sz w:val="20"/>
                  <w:szCs w:val="20"/>
                  <w:u w:val="single"/>
                </w:rPr>
                <w:t xml:space="preserve"> </w:t>
              </w:r>
              <w:r>
                <w:rPr>
                  <w:rFonts w:ascii="Lucida Sans" w:eastAsia="Lucida Sans" w:hAnsi="Lucida Sans" w:cs="Lucida Sans"/>
                  <w:color w:val="1155CC"/>
                  <w:sz w:val="20"/>
                  <w:szCs w:val="20"/>
                  <w:u w:val="single"/>
                </w:rPr>
                <w:t>K.</w:t>
              </w:r>
              <w:r w:rsidR="00F56DCB">
                <w:rPr>
                  <w:rFonts w:ascii="Lucida Sans" w:eastAsia="Lucida Sans" w:hAnsi="Lucida Sans" w:cs="Lucida Sans"/>
                  <w:color w:val="1155CC"/>
                  <w:sz w:val="20"/>
                  <w:szCs w:val="20"/>
                  <w:u w:val="single"/>
                </w:rPr>
                <w:t xml:space="preserve"> </w:t>
              </w:r>
              <w:r>
                <w:rPr>
                  <w:rFonts w:ascii="Lucida Sans" w:eastAsia="Lucida Sans" w:hAnsi="Lucida Sans" w:cs="Lucida Sans"/>
                  <w:color w:val="1155CC"/>
                  <w:sz w:val="20"/>
                  <w:szCs w:val="20"/>
                  <w:u w:val="single"/>
                </w:rPr>
                <w:t>Ali</w:t>
              </w:r>
            </w:hyperlink>
            <w:r>
              <w:rPr>
                <w:rFonts w:ascii="Lucida Sans" w:eastAsia="Lucida Sans" w:hAnsi="Lucida Sans" w:cs="Lucida Sans"/>
                <w:color w:val="22A469"/>
                <w:sz w:val="20"/>
                <w:szCs w:val="20"/>
              </w:rPr>
              <w:t xml:space="preserve"> and illustration by </w:t>
            </w:r>
            <w:hyperlink r:id="rId24">
              <w:r>
                <w:rPr>
                  <w:rFonts w:ascii="Lucida Sans" w:eastAsia="Lucida Sans" w:hAnsi="Lucida Sans" w:cs="Lucida Sans"/>
                  <w:color w:val="1155CC"/>
                  <w:sz w:val="20"/>
                  <w:szCs w:val="20"/>
                  <w:u w:val="single"/>
                </w:rPr>
                <w:t>Hatem Aly</w:t>
              </w:r>
            </w:hyperlink>
            <w:r>
              <w:rPr>
                <w:rFonts w:ascii="Lucida Sans" w:eastAsia="Lucida Sans" w:hAnsi="Lucida Sans" w:cs="Lucida Sans"/>
                <w:color w:val="22A469"/>
                <w:sz w:val="20"/>
                <w:szCs w:val="20"/>
              </w:rPr>
              <w:t>. Both Ibtihaj Muhammad with S.</w:t>
            </w:r>
            <w:r w:rsidR="00F56DCB">
              <w:rPr>
                <w:rFonts w:ascii="Lucida Sans" w:eastAsia="Lucida Sans" w:hAnsi="Lucida Sans" w:cs="Lucida Sans"/>
                <w:color w:val="22A469"/>
                <w:sz w:val="20"/>
                <w:szCs w:val="20"/>
              </w:rPr>
              <w:t xml:space="preserve"> </w:t>
            </w:r>
            <w:r>
              <w:rPr>
                <w:rFonts w:ascii="Lucida Sans" w:eastAsia="Lucida Sans" w:hAnsi="Lucida Sans" w:cs="Lucida Sans"/>
                <w:color w:val="22A469"/>
                <w:sz w:val="20"/>
                <w:szCs w:val="20"/>
              </w:rPr>
              <w:t>K.</w:t>
            </w:r>
            <w:r w:rsidR="00A527A9">
              <w:rPr>
                <w:rFonts w:ascii="Lucida Sans" w:eastAsia="Lucida Sans" w:hAnsi="Lucida Sans" w:cs="Lucida Sans"/>
                <w:color w:val="22A469"/>
                <w:sz w:val="20"/>
                <w:szCs w:val="20"/>
              </w:rPr>
              <w:t xml:space="preserve"> </w:t>
            </w:r>
            <w:r>
              <w:rPr>
                <w:rFonts w:ascii="Lucida Sans" w:eastAsia="Lucida Sans" w:hAnsi="Lucida Sans" w:cs="Lucida Sans"/>
                <w:color w:val="22A469"/>
                <w:sz w:val="20"/>
                <w:szCs w:val="20"/>
              </w:rPr>
              <w:t xml:space="preserve">Ali are Muslim women who wear hijabs. The book was created so children like Muhammad and Ali can see themselves in a book, and to present a story about love and pride. </w:t>
            </w:r>
          </w:p>
        </w:tc>
      </w:tr>
      <w:tr w:rsidR="004310E3" w14:paraId="0BF11E9C" w14:textId="77777777" w:rsidTr="00043AC7">
        <w:trPr>
          <w:trHeight w:val="990"/>
        </w:trPr>
        <w:tc>
          <w:tcPr>
            <w:tcW w:w="10810" w:type="dxa"/>
            <w:gridSpan w:val="4"/>
            <w:shd w:val="clear" w:color="auto" w:fill="FFFFFF"/>
            <w:tcMar>
              <w:top w:w="100" w:type="dxa"/>
              <w:left w:w="100" w:type="dxa"/>
              <w:bottom w:w="100" w:type="dxa"/>
              <w:right w:w="100" w:type="dxa"/>
            </w:tcMar>
          </w:tcPr>
          <w:p w14:paraId="3A568C9E"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Text-Based Notes: </w:t>
            </w:r>
          </w:p>
          <w:p w14:paraId="255D6B7B" w14:textId="430AD955"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color w:val="22A469"/>
                <w:sz w:val="20"/>
                <w:szCs w:val="20"/>
              </w:rPr>
              <w:t>The structure of the book is middle</w:t>
            </w:r>
            <w:r w:rsidR="00971078">
              <w:rPr>
                <w:rFonts w:ascii="Lucida Sans" w:eastAsia="Lucida Sans" w:hAnsi="Lucida Sans" w:cs="Lucida Sans"/>
                <w:color w:val="22A469"/>
                <w:sz w:val="20"/>
                <w:szCs w:val="20"/>
              </w:rPr>
              <w:t xml:space="preserve"> </w:t>
            </w:r>
            <w:r>
              <w:rPr>
                <w:rFonts w:ascii="Lucida Sans" w:eastAsia="Lucida Sans" w:hAnsi="Lucida Sans" w:cs="Lucida Sans"/>
                <w:color w:val="22A469"/>
                <w:sz w:val="20"/>
                <w:szCs w:val="20"/>
              </w:rPr>
              <w:t xml:space="preserve">low </w:t>
            </w:r>
            <w:r w:rsidR="00971078">
              <w:rPr>
                <w:rFonts w:ascii="Lucida Sans" w:eastAsia="Lucida Sans" w:hAnsi="Lucida Sans" w:cs="Lucida Sans"/>
                <w:color w:val="22A469"/>
                <w:sz w:val="20"/>
                <w:szCs w:val="20"/>
              </w:rPr>
              <w:t xml:space="preserve">in </w:t>
            </w:r>
            <w:r>
              <w:rPr>
                <w:rFonts w:ascii="Lucida Sans" w:eastAsia="Lucida Sans" w:hAnsi="Lucida Sans" w:cs="Lucida Sans"/>
                <w:color w:val="22A469"/>
                <w:sz w:val="20"/>
                <w:szCs w:val="20"/>
              </w:rPr>
              <w:t xml:space="preserve">complexity and highlights a community and culture that historically has been </w:t>
            </w:r>
            <w:r w:rsidR="00043AC7">
              <w:rPr>
                <w:rFonts w:ascii="Lucida Sans" w:eastAsia="Lucida Sans" w:hAnsi="Lucida Sans" w:cs="Lucida Sans"/>
                <w:color w:val="22A469"/>
                <w:sz w:val="20"/>
                <w:szCs w:val="20"/>
              </w:rPr>
              <w:t>marginalized. There</w:t>
            </w:r>
            <w:r>
              <w:rPr>
                <w:rFonts w:ascii="Lucida Sans" w:eastAsia="Lucida Sans" w:hAnsi="Lucida Sans" w:cs="Lucida Sans"/>
                <w:color w:val="22A469"/>
                <w:sz w:val="20"/>
                <w:szCs w:val="20"/>
              </w:rPr>
              <w:t xml:space="preserve"> is some opportunity for abstract thinking when the text and images do not explicitly connect (e.g., several times in the text the chronological story pauses and the narration shifts to Mama talking about the meaning of the hijab</w:t>
            </w:r>
            <w:r w:rsidR="0005493D">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the illustrations also shift to the hijab as the sky or the ocean). </w:t>
            </w:r>
          </w:p>
        </w:tc>
      </w:tr>
      <w:tr w:rsidR="004310E3" w14:paraId="18994A19" w14:textId="77777777" w:rsidTr="00043AC7">
        <w:trPr>
          <w:trHeight w:val="390"/>
        </w:trPr>
        <w:tc>
          <w:tcPr>
            <w:tcW w:w="10810" w:type="dxa"/>
            <w:gridSpan w:val="4"/>
            <w:shd w:val="clear" w:color="auto" w:fill="2A7251"/>
            <w:tcMar>
              <w:top w:w="100" w:type="dxa"/>
              <w:left w:w="100" w:type="dxa"/>
              <w:bottom w:w="100" w:type="dxa"/>
              <w:right w:w="100" w:type="dxa"/>
            </w:tcMar>
          </w:tcPr>
          <w:p w14:paraId="3C3000BE" w14:textId="77777777" w:rsidR="004310E3" w:rsidRDefault="0004465C">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LANGUAGE</w:t>
            </w:r>
          </w:p>
        </w:tc>
      </w:tr>
      <w:tr w:rsidR="004310E3" w14:paraId="14A1638D" w14:textId="77777777" w:rsidTr="00902DEE">
        <w:trPr>
          <w:trHeight w:val="420"/>
        </w:trPr>
        <w:tc>
          <w:tcPr>
            <w:tcW w:w="2530" w:type="dxa"/>
            <w:shd w:val="clear" w:color="auto" w:fill="999999"/>
            <w:tcMar>
              <w:top w:w="100" w:type="dxa"/>
              <w:left w:w="100" w:type="dxa"/>
              <w:bottom w:w="100" w:type="dxa"/>
              <w:right w:w="100" w:type="dxa"/>
            </w:tcMar>
          </w:tcPr>
          <w:p w14:paraId="4BBC6916"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HIGH COMPLEXITY</w:t>
            </w:r>
          </w:p>
        </w:tc>
        <w:tc>
          <w:tcPr>
            <w:tcW w:w="2790" w:type="dxa"/>
            <w:shd w:val="clear" w:color="auto" w:fill="999999"/>
            <w:tcMar>
              <w:top w:w="100" w:type="dxa"/>
              <w:left w:w="100" w:type="dxa"/>
              <w:bottom w:w="100" w:type="dxa"/>
              <w:right w:w="100" w:type="dxa"/>
            </w:tcMar>
          </w:tcPr>
          <w:p w14:paraId="16186030"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MIDDLE HIGH</w:t>
            </w:r>
          </w:p>
        </w:tc>
        <w:tc>
          <w:tcPr>
            <w:tcW w:w="2610" w:type="dxa"/>
            <w:shd w:val="clear" w:color="auto" w:fill="999999"/>
            <w:tcMar>
              <w:top w:w="100" w:type="dxa"/>
              <w:left w:w="100" w:type="dxa"/>
              <w:bottom w:w="100" w:type="dxa"/>
              <w:right w:w="100" w:type="dxa"/>
            </w:tcMar>
          </w:tcPr>
          <w:p w14:paraId="402EDA31"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MIDDLE LOW </w:t>
            </w:r>
          </w:p>
        </w:tc>
        <w:tc>
          <w:tcPr>
            <w:tcW w:w="2880" w:type="dxa"/>
            <w:shd w:val="clear" w:color="auto" w:fill="999999"/>
            <w:tcMar>
              <w:top w:w="100" w:type="dxa"/>
              <w:left w:w="100" w:type="dxa"/>
              <w:bottom w:w="100" w:type="dxa"/>
              <w:right w:w="100" w:type="dxa"/>
            </w:tcMar>
          </w:tcPr>
          <w:p w14:paraId="607571F3"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LOW COMPLEXITY</w:t>
            </w:r>
          </w:p>
        </w:tc>
      </w:tr>
      <w:tr w:rsidR="004310E3" w14:paraId="39F491A7" w14:textId="77777777" w:rsidTr="00902DEE">
        <w:trPr>
          <w:trHeight w:val="420"/>
        </w:trPr>
        <w:tc>
          <w:tcPr>
            <w:tcW w:w="2530" w:type="dxa"/>
            <w:vMerge w:val="restart"/>
            <w:shd w:val="clear" w:color="auto" w:fill="D9D9D9"/>
            <w:tcMar>
              <w:top w:w="100" w:type="dxa"/>
              <w:left w:w="100" w:type="dxa"/>
              <w:bottom w:w="100" w:type="dxa"/>
              <w:right w:w="100" w:type="dxa"/>
            </w:tcMar>
          </w:tcPr>
          <w:p w14:paraId="0E74DDC2" w14:textId="77777777" w:rsidR="004310E3" w:rsidRDefault="0004465C">
            <w:pPr>
              <w:widowControl w:val="0"/>
              <w:numPr>
                <w:ilvl w:val="0"/>
                <w:numId w:val="11"/>
              </w:numPr>
              <w:spacing w:line="240" w:lineRule="auto"/>
              <w:ind w:left="360"/>
              <w:rPr>
                <w:rFonts w:ascii="Lucida Sans" w:eastAsia="Lucida Sans" w:hAnsi="Lucida Sans" w:cs="Lucida Sans"/>
                <w:sz w:val="20"/>
                <w:szCs w:val="20"/>
              </w:rPr>
            </w:pPr>
            <w:r>
              <w:rPr>
                <w:rFonts w:ascii="Lucida Sans" w:eastAsia="Lucida Sans" w:hAnsi="Lucida Sans" w:cs="Lucida Sans"/>
                <w:b/>
                <w:sz w:val="20"/>
                <w:szCs w:val="20"/>
              </w:rPr>
              <w:t xml:space="preserve">Conventionality: </w:t>
            </w:r>
            <w:r>
              <w:rPr>
                <w:rFonts w:ascii="Lucida Sans" w:eastAsia="Lucida Sans" w:hAnsi="Lucida Sans" w:cs="Lucida Sans"/>
                <w:sz w:val="20"/>
                <w:szCs w:val="20"/>
              </w:rPr>
              <w:lastRenderedPageBreak/>
              <w:t xml:space="preserve">heavy use of abstract and/or figurative language or irony </w:t>
            </w:r>
          </w:p>
          <w:p w14:paraId="346C2488" w14:textId="77777777" w:rsidR="004310E3" w:rsidRDefault="0004465C">
            <w:pPr>
              <w:widowControl w:val="0"/>
              <w:numPr>
                <w:ilvl w:val="0"/>
                <w:numId w:val="11"/>
              </w:numPr>
              <w:spacing w:line="240" w:lineRule="auto"/>
              <w:ind w:left="360"/>
              <w:rPr>
                <w:rFonts w:ascii="Lucida Sans" w:eastAsia="Lucida Sans" w:hAnsi="Lucida Sans" w:cs="Lucida Sans"/>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 xml:space="preserve">generally </w:t>
            </w:r>
            <w:r>
              <w:rPr>
                <w:rFonts w:ascii="Lucida Sans" w:eastAsia="Lucida Sans" w:hAnsi="Lucida Sans" w:cs="Lucida Sans"/>
                <w:i/>
                <w:sz w:val="20"/>
                <w:szCs w:val="20"/>
              </w:rPr>
              <w:t>unfamiliar,</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archaic, domain-specific, and/or academic language; dense and complex; may be ambiguous or purposefully misleading</w:t>
            </w:r>
          </w:p>
        </w:tc>
        <w:tc>
          <w:tcPr>
            <w:tcW w:w="2790" w:type="dxa"/>
            <w:vMerge w:val="restart"/>
            <w:shd w:val="clear" w:color="auto" w:fill="D9D9D9"/>
            <w:tcMar>
              <w:top w:w="100" w:type="dxa"/>
              <w:left w:w="100" w:type="dxa"/>
              <w:bottom w:w="100" w:type="dxa"/>
              <w:right w:w="100" w:type="dxa"/>
            </w:tcMar>
          </w:tcPr>
          <w:p w14:paraId="33C25311" w14:textId="77777777" w:rsidR="004310E3" w:rsidRDefault="0004465C">
            <w:pPr>
              <w:widowControl w:val="0"/>
              <w:numPr>
                <w:ilvl w:val="0"/>
                <w:numId w:val="11"/>
              </w:numPr>
              <w:spacing w:line="240" w:lineRule="auto"/>
              <w:ind w:left="360"/>
              <w:rPr>
                <w:rFonts w:ascii="Lucida Sans" w:eastAsia="Lucida Sans" w:hAnsi="Lucida Sans" w:cs="Lucida Sans"/>
                <w:sz w:val="20"/>
                <w:szCs w:val="20"/>
                <w:highlight w:val="yellow"/>
              </w:rPr>
            </w:pPr>
            <w:r>
              <w:rPr>
                <w:rFonts w:ascii="Lucida Sans" w:eastAsia="Lucida Sans" w:hAnsi="Lucida Sans" w:cs="Lucida Sans"/>
                <w:b/>
                <w:sz w:val="20"/>
                <w:szCs w:val="20"/>
                <w:highlight w:val="yellow"/>
              </w:rPr>
              <w:lastRenderedPageBreak/>
              <w:t xml:space="preserve">Conventionality: </w:t>
            </w:r>
            <w:r>
              <w:rPr>
                <w:rFonts w:ascii="Lucida Sans" w:eastAsia="Lucida Sans" w:hAnsi="Lucida Sans" w:cs="Lucida Sans"/>
                <w:sz w:val="20"/>
                <w:szCs w:val="20"/>
                <w:highlight w:val="yellow"/>
              </w:rPr>
              <w:lastRenderedPageBreak/>
              <w:t>contains abstract and/or figurative language or irony</w:t>
            </w:r>
          </w:p>
          <w:p w14:paraId="40F98EF7" w14:textId="77777777" w:rsidR="004310E3" w:rsidRDefault="0004465C">
            <w:pPr>
              <w:widowControl w:val="0"/>
              <w:numPr>
                <w:ilvl w:val="0"/>
                <w:numId w:val="11"/>
              </w:numPr>
              <w:spacing w:line="240" w:lineRule="auto"/>
              <w:ind w:left="360"/>
              <w:rPr>
                <w:rFonts w:ascii="Lucida Sans" w:eastAsia="Lucida Sans" w:hAnsi="Lucida Sans" w:cs="Lucida Sans"/>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somewhat complex language that is occasionally</w:t>
            </w:r>
            <w:r>
              <w:rPr>
                <w:rFonts w:ascii="Lucida Sans" w:eastAsia="Lucida Sans" w:hAnsi="Lucida Sans" w:cs="Lucida Sans"/>
                <w:i/>
                <w:sz w:val="20"/>
                <w:szCs w:val="20"/>
              </w:rPr>
              <w:t xml:space="preserve"> unfamiliar,</w:t>
            </w:r>
            <w:r>
              <w:rPr>
                <w:rFonts w:ascii="Lucida Sans" w:eastAsia="Lucida Sans" w:hAnsi="Lucida Sans" w:cs="Lucida Sans"/>
                <w:i/>
                <w:color w:val="FF0000"/>
                <w:sz w:val="20"/>
                <w:szCs w:val="20"/>
              </w:rPr>
              <w:t>*</w:t>
            </w:r>
            <w:r>
              <w:rPr>
                <w:rFonts w:ascii="Lucida Sans" w:eastAsia="Lucida Sans" w:hAnsi="Lucida Sans" w:cs="Lucida Sans"/>
                <w:i/>
                <w:sz w:val="20"/>
                <w:szCs w:val="20"/>
              </w:rPr>
              <w:t xml:space="preserve"> </w:t>
            </w:r>
            <w:r>
              <w:rPr>
                <w:rFonts w:ascii="Lucida Sans" w:eastAsia="Lucida Sans" w:hAnsi="Lucida Sans" w:cs="Lucida Sans"/>
                <w:sz w:val="20"/>
                <w:szCs w:val="20"/>
              </w:rPr>
              <w:t>archaic, domain-specific, or overly academic</w:t>
            </w:r>
          </w:p>
          <w:p w14:paraId="40EE60C3" w14:textId="77777777" w:rsidR="004310E3" w:rsidRDefault="004310E3">
            <w:pPr>
              <w:widowControl w:val="0"/>
              <w:spacing w:line="240" w:lineRule="auto"/>
              <w:ind w:left="720"/>
              <w:rPr>
                <w:rFonts w:ascii="Lucida Sans" w:eastAsia="Lucida Sans" w:hAnsi="Lucida Sans" w:cs="Lucida Sans"/>
                <w:b/>
                <w:sz w:val="20"/>
                <w:szCs w:val="20"/>
              </w:rPr>
            </w:pPr>
          </w:p>
        </w:tc>
        <w:tc>
          <w:tcPr>
            <w:tcW w:w="2610" w:type="dxa"/>
            <w:vMerge w:val="restart"/>
            <w:shd w:val="clear" w:color="auto" w:fill="D9D9D9"/>
            <w:tcMar>
              <w:top w:w="100" w:type="dxa"/>
              <w:left w:w="100" w:type="dxa"/>
              <w:bottom w:w="100" w:type="dxa"/>
              <w:right w:w="100" w:type="dxa"/>
            </w:tcMar>
          </w:tcPr>
          <w:p w14:paraId="1402FA2D" w14:textId="77777777" w:rsidR="004310E3" w:rsidRDefault="0004465C">
            <w:pPr>
              <w:widowControl w:val="0"/>
              <w:numPr>
                <w:ilvl w:val="0"/>
                <w:numId w:val="11"/>
              </w:numPr>
              <w:spacing w:line="240" w:lineRule="auto"/>
              <w:ind w:left="360"/>
              <w:rPr>
                <w:rFonts w:ascii="Lucida Sans" w:eastAsia="Lucida Sans" w:hAnsi="Lucida Sans" w:cs="Lucida Sans"/>
                <w:sz w:val="20"/>
                <w:szCs w:val="20"/>
              </w:rPr>
            </w:pPr>
            <w:r>
              <w:rPr>
                <w:rFonts w:ascii="Lucida Sans" w:eastAsia="Lucida Sans" w:hAnsi="Lucida Sans" w:cs="Lucida Sans"/>
                <w:b/>
                <w:sz w:val="20"/>
                <w:szCs w:val="20"/>
              </w:rPr>
              <w:lastRenderedPageBreak/>
              <w:t xml:space="preserve">Conventionality: </w:t>
            </w:r>
            <w:r>
              <w:rPr>
                <w:rFonts w:ascii="Lucida Sans" w:eastAsia="Lucida Sans" w:hAnsi="Lucida Sans" w:cs="Lucida Sans"/>
                <w:sz w:val="20"/>
                <w:szCs w:val="20"/>
              </w:rPr>
              <w:lastRenderedPageBreak/>
              <w:t>subtle use of figurative language or irony</w:t>
            </w:r>
          </w:p>
          <w:p w14:paraId="514441F3" w14:textId="77777777" w:rsidR="004310E3" w:rsidRDefault="0004465C">
            <w:pPr>
              <w:widowControl w:val="0"/>
              <w:numPr>
                <w:ilvl w:val="0"/>
                <w:numId w:val="11"/>
              </w:numPr>
              <w:spacing w:line="240" w:lineRule="auto"/>
              <w:ind w:left="360"/>
              <w:rPr>
                <w:rFonts w:ascii="Lucida Sans" w:eastAsia="Lucida Sans" w:hAnsi="Lucida Sans" w:cs="Lucida Sans"/>
                <w:sz w:val="20"/>
                <w:szCs w:val="20"/>
                <w:highlight w:val="yellow"/>
              </w:rPr>
            </w:pPr>
            <w:r>
              <w:rPr>
                <w:rFonts w:ascii="Lucida Sans" w:eastAsia="Lucida Sans" w:hAnsi="Lucida Sans" w:cs="Lucida Sans"/>
                <w:b/>
                <w:sz w:val="20"/>
                <w:szCs w:val="20"/>
                <w:highlight w:val="yellow"/>
              </w:rPr>
              <w:t>Clarity:</w:t>
            </w:r>
            <w:r>
              <w:rPr>
                <w:rFonts w:ascii="Lucida Sans" w:eastAsia="Lucida Sans" w:hAnsi="Lucida Sans" w:cs="Lucida Sans"/>
                <w:sz w:val="20"/>
                <w:szCs w:val="20"/>
                <w:highlight w:val="yellow"/>
              </w:rPr>
              <w:t xml:space="preserve"> largely contemporary, </w:t>
            </w:r>
            <w:r>
              <w:rPr>
                <w:rFonts w:ascii="Lucida Sans" w:eastAsia="Lucida Sans" w:hAnsi="Lucida Sans" w:cs="Lucida Sans"/>
                <w:i/>
                <w:sz w:val="20"/>
                <w:szCs w:val="20"/>
                <w:highlight w:val="yellow"/>
              </w:rPr>
              <w:t>familiar, conversational</w:t>
            </w:r>
            <w:r>
              <w:rPr>
                <w:rFonts w:ascii="Lucida Sans" w:eastAsia="Lucida Sans" w:hAnsi="Lucida Sans" w:cs="Lucida Sans"/>
                <w:i/>
                <w:color w:val="FF0000"/>
                <w:sz w:val="20"/>
                <w:szCs w:val="20"/>
                <w:highlight w:val="yellow"/>
              </w:rPr>
              <w:t>*</w:t>
            </w:r>
            <w:r>
              <w:rPr>
                <w:rFonts w:ascii="Lucida Sans" w:eastAsia="Lucida Sans" w:hAnsi="Lucida Sans" w:cs="Lucida Sans"/>
                <w:i/>
                <w:sz w:val="20"/>
                <w:szCs w:val="20"/>
                <w:highlight w:val="yellow"/>
              </w:rPr>
              <w:t xml:space="preserve"> language </w:t>
            </w:r>
            <w:r>
              <w:rPr>
                <w:rFonts w:ascii="Lucida Sans" w:eastAsia="Lucida Sans" w:hAnsi="Lucida Sans" w:cs="Lucida Sans"/>
                <w:sz w:val="20"/>
                <w:szCs w:val="20"/>
                <w:highlight w:val="yellow"/>
              </w:rPr>
              <w:t>that is explicit and literal; rarely unfamiliar, archaic, domain-specific, or overly academic</w:t>
            </w:r>
          </w:p>
        </w:tc>
        <w:tc>
          <w:tcPr>
            <w:tcW w:w="2880" w:type="dxa"/>
            <w:vMerge w:val="restart"/>
            <w:shd w:val="clear" w:color="auto" w:fill="D9D9D9"/>
            <w:tcMar>
              <w:top w:w="100" w:type="dxa"/>
              <w:left w:w="100" w:type="dxa"/>
              <w:bottom w:w="100" w:type="dxa"/>
              <w:right w:w="100" w:type="dxa"/>
            </w:tcMar>
          </w:tcPr>
          <w:p w14:paraId="42A2EA8F" w14:textId="77777777" w:rsidR="004310E3" w:rsidRDefault="0004465C">
            <w:pPr>
              <w:widowControl w:val="0"/>
              <w:numPr>
                <w:ilvl w:val="0"/>
                <w:numId w:val="11"/>
              </w:numPr>
              <w:spacing w:line="240" w:lineRule="auto"/>
              <w:ind w:left="360"/>
              <w:rPr>
                <w:rFonts w:ascii="Lucida Sans" w:eastAsia="Lucida Sans" w:hAnsi="Lucida Sans" w:cs="Lucida Sans"/>
                <w:sz w:val="20"/>
                <w:szCs w:val="20"/>
              </w:rPr>
            </w:pPr>
            <w:r>
              <w:rPr>
                <w:rFonts w:ascii="Lucida Sans" w:eastAsia="Lucida Sans" w:hAnsi="Lucida Sans" w:cs="Lucida Sans"/>
                <w:b/>
                <w:sz w:val="20"/>
                <w:szCs w:val="20"/>
              </w:rPr>
              <w:lastRenderedPageBreak/>
              <w:t xml:space="preserve">Conventionality: </w:t>
            </w:r>
            <w:r>
              <w:rPr>
                <w:rFonts w:ascii="Lucida Sans" w:eastAsia="Lucida Sans" w:hAnsi="Lucida Sans" w:cs="Lucida Sans"/>
                <w:sz w:val="20"/>
                <w:szCs w:val="20"/>
              </w:rPr>
              <w:t xml:space="preserve">little </w:t>
            </w:r>
            <w:r>
              <w:rPr>
                <w:rFonts w:ascii="Lucida Sans" w:eastAsia="Lucida Sans" w:hAnsi="Lucida Sans" w:cs="Lucida Sans"/>
                <w:sz w:val="20"/>
                <w:szCs w:val="20"/>
              </w:rPr>
              <w:lastRenderedPageBreak/>
              <w:t>or no use of figurative language or irony</w:t>
            </w:r>
          </w:p>
          <w:p w14:paraId="7F0D3D46" w14:textId="77777777" w:rsidR="004310E3" w:rsidRDefault="0004465C">
            <w:pPr>
              <w:widowControl w:val="0"/>
              <w:numPr>
                <w:ilvl w:val="0"/>
                <w:numId w:val="11"/>
              </w:numPr>
              <w:spacing w:line="240" w:lineRule="auto"/>
              <w:ind w:left="360"/>
              <w:rPr>
                <w:rFonts w:ascii="Lucida Sans" w:eastAsia="Lucida Sans" w:hAnsi="Lucida Sans" w:cs="Lucida Sans"/>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 xml:space="preserve">contemporary, </w:t>
            </w:r>
            <w:r>
              <w:rPr>
                <w:rFonts w:ascii="Lucida Sans" w:eastAsia="Lucida Sans" w:hAnsi="Lucida Sans" w:cs="Lucida Sans"/>
                <w:i/>
                <w:sz w:val="20"/>
                <w:szCs w:val="20"/>
              </w:rPr>
              <w:t>familiar, conversational</w:t>
            </w:r>
            <w:r>
              <w:rPr>
                <w:rFonts w:ascii="Lucida Sans" w:eastAsia="Lucida Sans" w:hAnsi="Lucida Sans" w:cs="Lucida Sans"/>
                <w:i/>
                <w:color w:val="FF0000"/>
                <w:sz w:val="20"/>
                <w:szCs w:val="20"/>
              </w:rPr>
              <w:t>*</w:t>
            </w:r>
            <w:r>
              <w:rPr>
                <w:rFonts w:ascii="Lucida Sans" w:eastAsia="Lucida Sans" w:hAnsi="Lucida Sans" w:cs="Lucida Sans"/>
                <w:i/>
                <w:sz w:val="20"/>
                <w:szCs w:val="20"/>
              </w:rPr>
              <w:t xml:space="preserve"> language </w:t>
            </w:r>
            <w:r>
              <w:rPr>
                <w:rFonts w:ascii="Lucida Sans" w:eastAsia="Lucida Sans" w:hAnsi="Lucida Sans" w:cs="Lucida Sans"/>
                <w:sz w:val="20"/>
                <w:szCs w:val="20"/>
              </w:rPr>
              <w:t>that is explicit and literal; easy-to-understand</w:t>
            </w:r>
          </w:p>
        </w:tc>
      </w:tr>
      <w:tr w:rsidR="004310E3" w14:paraId="46A9AE54" w14:textId="77777777" w:rsidTr="00902DEE">
        <w:trPr>
          <w:trHeight w:val="420"/>
        </w:trPr>
        <w:tc>
          <w:tcPr>
            <w:tcW w:w="2530" w:type="dxa"/>
            <w:vMerge/>
            <w:shd w:val="clear" w:color="auto" w:fill="D9D9D9"/>
            <w:tcMar>
              <w:top w:w="100" w:type="dxa"/>
              <w:left w:w="100" w:type="dxa"/>
              <w:bottom w:w="100" w:type="dxa"/>
              <w:right w:w="100" w:type="dxa"/>
            </w:tcMar>
          </w:tcPr>
          <w:p w14:paraId="76848ACE" w14:textId="77777777" w:rsidR="004310E3" w:rsidRDefault="004310E3">
            <w:pPr>
              <w:widowControl w:val="0"/>
              <w:spacing w:line="240" w:lineRule="auto"/>
              <w:rPr>
                <w:rFonts w:ascii="Lucida Sans" w:eastAsia="Lucida Sans" w:hAnsi="Lucida Sans" w:cs="Lucida Sans"/>
                <w:sz w:val="20"/>
                <w:szCs w:val="20"/>
              </w:rPr>
            </w:pPr>
          </w:p>
        </w:tc>
        <w:tc>
          <w:tcPr>
            <w:tcW w:w="2790" w:type="dxa"/>
            <w:vMerge/>
            <w:shd w:val="clear" w:color="auto" w:fill="D9D9D9"/>
            <w:tcMar>
              <w:top w:w="100" w:type="dxa"/>
              <w:left w:w="100" w:type="dxa"/>
              <w:bottom w:w="100" w:type="dxa"/>
              <w:right w:w="100" w:type="dxa"/>
            </w:tcMar>
          </w:tcPr>
          <w:p w14:paraId="55CE0A8E" w14:textId="77777777" w:rsidR="004310E3" w:rsidRDefault="004310E3">
            <w:pPr>
              <w:widowControl w:val="0"/>
              <w:spacing w:line="240" w:lineRule="auto"/>
              <w:rPr>
                <w:rFonts w:ascii="Lucida Sans" w:eastAsia="Lucida Sans" w:hAnsi="Lucida Sans" w:cs="Lucida Sans"/>
                <w:b/>
                <w:sz w:val="19"/>
                <w:szCs w:val="19"/>
              </w:rPr>
            </w:pPr>
          </w:p>
        </w:tc>
        <w:tc>
          <w:tcPr>
            <w:tcW w:w="2610" w:type="dxa"/>
            <w:vMerge/>
            <w:shd w:val="clear" w:color="auto" w:fill="D9D9D9"/>
            <w:tcMar>
              <w:top w:w="100" w:type="dxa"/>
              <w:left w:w="100" w:type="dxa"/>
              <w:bottom w:w="100" w:type="dxa"/>
              <w:right w:w="100" w:type="dxa"/>
            </w:tcMar>
          </w:tcPr>
          <w:p w14:paraId="5C77BE07" w14:textId="77777777" w:rsidR="004310E3" w:rsidRDefault="004310E3">
            <w:pPr>
              <w:widowControl w:val="0"/>
              <w:spacing w:line="240" w:lineRule="auto"/>
              <w:rPr>
                <w:rFonts w:ascii="Lucida Sans" w:eastAsia="Lucida Sans" w:hAnsi="Lucida Sans" w:cs="Lucida Sans"/>
                <w:b/>
                <w:sz w:val="19"/>
                <w:szCs w:val="19"/>
              </w:rPr>
            </w:pPr>
          </w:p>
        </w:tc>
        <w:tc>
          <w:tcPr>
            <w:tcW w:w="2880" w:type="dxa"/>
            <w:vMerge/>
            <w:shd w:val="clear" w:color="auto" w:fill="D9D9D9"/>
            <w:tcMar>
              <w:top w:w="100" w:type="dxa"/>
              <w:left w:w="100" w:type="dxa"/>
              <w:bottom w:w="100" w:type="dxa"/>
              <w:right w:w="100" w:type="dxa"/>
            </w:tcMar>
          </w:tcPr>
          <w:p w14:paraId="78C20794" w14:textId="77777777" w:rsidR="004310E3" w:rsidRDefault="004310E3">
            <w:pPr>
              <w:widowControl w:val="0"/>
              <w:spacing w:line="240" w:lineRule="auto"/>
              <w:rPr>
                <w:rFonts w:ascii="Lucida Sans" w:eastAsia="Lucida Sans" w:hAnsi="Lucida Sans" w:cs="Lucida Sans"/>
                <w:b/>
                <w:sz w:val="19"/>
                <w:szCs w:val="19"/>
              </w:rPr>
            </w:pPr>
          </w:p>
        </w:tc>
      </w:tr>
      <w:tr w:rsidR="004310E3" w14:paraId="7E59858A" w14:textId="77777777" w:rsidTr="00043AC7">
        <w:trPr>
          <w:trHeight w:val="735"/>
        </w:trPr>
        <w:tc>
          <w:tcPr>
            <w:tcW w:w="10810" w:type="dxa"/>
            <w:gridSpan w:val="4"/>
            <w:shd w:val="clear" w:color="auto" w:fill="D9D9D9"/>
            <w:tcMar>
              <w:top w:w="100" w:type="dxa"/>
              <w:left w:w="100" w:type="dxa"/>
              <w:bottom w:w="100" w:type="dxa"/>
              <w:right w:w="100" w:type="dxa"/>
            </w:tcMar>
          </w:tcPr>
          <w:p w14:paraId="7691A634" w14:textId="77777777"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b/>
                <w:color w:val="FF0000"/>
                <w:sz w:val="18"/>
                <w:szCs w:val="18"/>
              </w:rPr>
              <w:t>*</w:t>
            </w:r>
            <w:r>
              <w:rPr>
                <w:rFonts w:ascii="Lucida Sans" w:eastAsia="Lucida Sans" w:hAnsi="Lucida Sans" w:cs="Lucida Sans"/>
                <w:color w:val="FF0000"/>
                <w:sz w:val="18"/>
                <w:szCs w:val="18"/>
              </w:rPr>
              <w:t xml:space="preserve"> </w:t>
            </w:r>
            <w:r>
              <w:rPr>
                <w:rFonts w:ascii="Lucida Sans" w:eastAsia="Lucida Sans" w:hAnsi="Lucida Sans" w:cs="Lucida Sans"/>
                <w:sz w:val="18"/>
                <w:szCs w:val="18"/>
              </w:rPr>
              <w:t xml:space="preserve">In making these determinations, consider the students in the room. For whom is language conversational? From whom would it be “easy-to-understand”? How does this allow you, or not allow you, to center historically and/or currently marginalized students? </w:t>
            </w:r>
          </w:p>
          <w:p w14:paraId="4CA202FD" w14:textId="53347490"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color w:val="22A469"/>
                <w:sz w:val="20"/>
                <w:szCs w:val="20"/>
              </w:rPr>
              <w:t xml:space="preserve">The students in my classroom are in </w:t>
            </w:r>
            <w:r w:rsidR="0005493D">
              <w:rPr>
                <w:rFonts w:ascii="Lucida Sans" w:eastAsia="Lucida Sans" w:hAnsi="Lucida Sans" w:cs="Lucida Sans"/>
                <w:color w:val="22A469"/>
                <w:sz w:val="20"/>
                <w:szCs w:val="20"/>
              </w:rPr>
              <w:t>k</w:t>
            </w:r>
            <w:r>
              <w:rPr>
                <w:rFonts w:ascii="Lucida Sans" w:eastAsia="Lucida Sans" w:hAnsi="Lucida Sans" w:cs="Lucida Sans"/>
                <w:color w:val="22A469"/>
                <w:sz w:val="20"/>
                <w:szCs w:val="20"/>
              </w:rPr>
              <w:t>indergarten, so the use of figurative language may require more scaffolding</w:t>
            </w:r>
            <w:r w:rsidR="008449AC">
              <w:rPr>
                <w:rFonts w:ascii="Lucida Sans" w:eastAsia="Lucida Sans" w:hAnsi="Lucida Sans" w:cs="Lucida Sans"/>
                <w:color w:val="22A469"/>
                <w:sz w:val="20"/>
                <w:szCs w:val="20"/>
              </w:rPr>
              <w:t xml:space="preserve"> and</w:t>
            </w:r>
            <w:r>
              <w:rPr>
                <w:rFonts w:ascii="Lucida Sans" w:eastAsia="Lucida Sans" w:hAnsi="Lucida Sans" w:cs="Lucida Sans"/>
                <w:color w:val="22A469"/>
                <w:sz w:val="20"/>
                <w:szCs w:val="20"/>
              </w:rPr>
              <w:t xml:space="preserve"> support because of where they are developmentally. The use of the subtle figurative language such as “Asiya’s hijab is like the sky on a sunny day” may require more scaffolding for students to understand. Beyond this, the language used in the book will be familiar to many of my students. For my students who are multi</w:t>
            </w:r>
            <w:r w:rsidR="0005493D">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language users, additional scaffolding and resources will be provided. I will also seek out translations of the book, or consider ways that the book can be translated into different languages (e.g., audio recording of parent reading the book in child’s home language). </w:t>
            </w:r>
          </w:p>
        </w:tc>
      </w:tr>
      <w:tr w:rsidR="004310E3" w14:paraId="3471052E" w14:textId="77777777" w:rsidTr="00902DEE">
        <w:trPr>
          <w:trHeight w:val="420"/>
        </w:trPr>
        <w:tc>
          <w:tcPr>
            <w:tcW w:w="5320" w:type="dxa"/>
            <w:gridSpan w:val="2"/>
            <w:shd w:val="clear" w:color="auto" w:fill="999999"/>
            <w:tcMar>
              <w:top w:w="100" w:type="dxa"/>
              <w:left w:w="100" w:type="dxa"/>
              <w:bottom w:w="100" w:type="dxa"/>
              <w:right w:w="100" w:type="dxa"/>
            </w:tcMar>
          </w:tcPr>
          <w:p w14:paraId="4B64F2F9"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Opportunities </w:t>
            </w:r>
          </w:p>
        </w:tc>
        <w:tc>
          <w:tcPr>
            <w:tcW w:w="5490" w:type="dxa"/>
            <w:gridSpan w:val="2"/>
            <w:shd w:val="clear" w:color="auto" w:fill="999999"/>
            <w:tcMar>
              <w:top w:w="100" w:type="dxa"/>
              <w:left w:w="100" w:type="dxa"/>
              <w:bottom w:w="100" w:type="dxa"/>
              <w:right w:w="100" w:type="dxa"/>
            </w:tcMar>
          </w:tcPr>
          <w:p w14:paraId="7ACA0D66"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Cautions  </w:t>
            </w:r>
          </w:p>
        </w:tc>
      </w:tr>
      <w:tr w:rsidR="004310E3" w14:paraId="23E23821" w14:textId="77777777" w:rsidTr="00902DEE">
        <w:trPr>
          <w:trHeight w:val="1200"/>
        </w:trPr>
        <w:tc>
          <w:tcPr>
            <w:tcW w:w="5320" w:type="dxa"/>
            <w:gridSpan w:val="2"/>
            <w:shd w:val="clear" w:color="auto" w:fill="D9D9D9"/>
            <w:tcMar>
              <w:top w:w="100" w:type="dxa"/>
              <w:left w:w="100" w:type="dxa"/>
              <w:bottom w:w="100" w:type="dxa"/>
              <w:right w:w="100" w:type="dxa"/>
            </w:tcMar>
          </w:tcPr>
          <w:p w14:paraId="6EE08AC1" w14:textId="77777777" w:rsidR="004310E3" w:rsidRDefault="0004465C">
            <w:pPr>
              <w:widowControl w:val="0"/>
              <w:numPr>
                <w:ilvl w:val="0"/>
                <w:numId w:val="1"/>
              </w:numPr>
              <w:spacing w:line="240" w:lineRule="auto"/>
              <w:ind w:left="360"/>
              <w:rPr>
                <w:rFonts w:ascii="Roboto" w:eastAsia="Roboto" w:hAnsi="Roboto" w:cs="Roboto"/>
                <w:sz w:val="20"/>
                <w:szCs w:val="20"/>
                <w:highlight w:val="yellow"/>
              </w:rPr>
            </w:pPr>
            <w:r>
              <w:rPr>
                <w:rFonts w:ascii="Lucida Sans" w:eastAsia="Lucida Sans" w:hAnsi="Lucida Sans" w:cs="Lucida Sans"/>
                <w:sz w:val="20"/>
                <w:szCs w:val="20"/>
                <w:highlight w:val="yellow"/>
              </w:rPr>
              <w:t xml:space="preserve">Builds </w:t>
            </w:r>
            <w:r>
              <w:rPr>
                <w:rFonts w:ascii="Lucida Sans" w:eastAsia="Lucida Sans" w:hAnsi="Lucida Sans" w:cs="Lucida Sans"/>
                <w:b/>
                <w:sz w:val="20"/>
                <w:szCs w:val="20"/>
                <w:highlight w:val="yellow"/>
              </w:rPr>
              <w:t>academic language</w:t>
            </w:r>
          </w:p>
          <w:p w14:paraId="3737EE2C" w14:textId="77777777" w:rsidR="004310E3" w:rsidRDefault="0004465C">
            <w:pPr>
              <w:widowControl w:val="0"/>
              <w:numPr>
                <w:ilvl w:val="0"/>
                <w:numId w:val="1"/>
              </w:numPr>
              <w:spacing w:line="240" w:lineRule="auto"/>
              <w:ind w:left="360"/>
              <w:rPr>
                <w:rFonts w:ascii="Roboto" w:eastAsia="Roboto" w:hAnsi="Roboto" w:cs="Roboto"/>
                <w:sz w:val="20"/>
                <w:szCs w:val="20"/>
                <w:highlight w:val="yellow"/>
              </w:rPr>
            </w:pPr>
            <w:r>
              <w:rPr>
                <w:rFonts w:ascii="Lucida Sans" w:eastAsia="Lucida Sans" w:hAnsi="Lucida Sans" w:cs="Lucida Sans"/>
                <w:sz w:val="20"/>
                <w:szCs w:val="20"/>
                <w:highlight w:val="yellow"/>
              </w:rPr>
              <w:t xml:space="preserve">Provides opportunities to connect to </w:t>
            </w:r>
            <w:r>
              <w:rPr>
                <w:rFonts w:ascii="Lucida Sans" w:eastAsia="Lucida Sans" w:hAnsi="Lucida Sans" w:cs="Lucida Sans"/>
                <w:b/>
                <w:sz w:val="20"/>
                <w:szCs w:val="20"/>
                <w:highlight w:val="yellow"/>
              </w:rPr>
              <w:t xml:space="preserve">multilingual learners’ </w:t>
            </w:r>
            <w:r>
              <w:rPr>
                <w:rFonts w:ascii="Lucida Sans" w:eastAsia="Lucida Sans" w:hAnsi="Lucida Sans" w:cs="Lucida Sans"/>
                <w:sz w:val="20"/>
                <w:szCs w:val="20"/>
                <w:highlight w:val="yellow"/>
              </w:rPr>
              <w:t>home language, based on prior knowledge or topics under study</w:t>
            </w:r>
          </w:p>
        </w:tc>
        <w:tc>
          <w:tcPr>
            <w:tcW w:w="5490" w:type="dxa"/>
            <w:gridSpan w:val="2"/>
            <w:shd w:val="clear" w:color="auto" w:fill="D9D9D9"/>
            <w:tcMar>
              <w:top w:w="100" w:type="dxa"/>
              <w:left w:w="100" w:type="dxa"/>
              <w:bottom w:w="100" w:type="dxa"/>
              <w:right w:w="100" w:type="dxa"/>
            </w:tcMar>
          </w:tcPr>
          <w:p w14:paraId="77B8E2BA" w14:textId="77777777" w:rsidR="004310E3" w:rsidRDefault="0004465C">
            <w:pPr>
              <w:widowControl w:val="0"/>
              <w:numPr>
                <w:ilvl w:val="0"/>
                <w:numId w:val="17"/>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Language </w:t>
            </w:r>
            <w:proofErr w:type="gramStart"/>
            <w:r>
              <w:rPr>
                <w:rFonts w:ascii="Lucida Sans" w:eastAsia="Lucida Sans" w:hAnsi="Lucida Sans" w:cs="Lucida Sans"/>
                <w:sz w:val="20"/>
                <w:szCs w:val="20"/>
              </w:rPr>
              <w:t xml:space="preserve">makes </w:t>
            </w:r>
            <w:r>
              <w:rPr>
                <w:rFonts w:ascii="Lucida Sans" w:eastAsia="Lucida Sans" w:hAnsi="Lucida Sans" w:cs="Lucida Sans"/>
                <w:b/>
                <w:sz w:val="20"/>
                <w:szCs w:val="20"/>
              </w:rPr>
              <w:t>generalizations</w:t>
            </w:r>
            <w:proofErr w:type="gramEnd"/>
            <w:r>
              <w:rPr>
                <w:rFonts w:ascii="Lucida Sans" w:eastAsia="Lucida Sans" w:hAnsi="Lucida Sans" w:cs="Lucida Sans"/>
                <w:sz w:val="20"/>
                <w:szCs w:val="20"/>
              </w:rPr>
              <w:t xml:space="preserve"> or implies something is normal and absolute or a norm for all individuals and/or groups of people. Does not acknowledge or make space for different cultural norms.</w:t>
            </w:r>
          </w:p>
          <w:p w14:paraId="0ADEE41F" w14:textId="77777777" w:rsidR="004310E3" w:rsidRDefault="0004465C">
            <w:pPr>
              <w:widowControl w:val="0"/>
              <w:numPr>
                <w:ilvl w:val="0"/>
                <w:numId w:val="17"/>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Language makes </w:t>
            </w:r>
            <w:r>
              <w:rPr>
                <w:rFonts w:ascii="Lucida Sans" w:eastAsia="Lucida Sans" w:hAnsi="Lucida Sans" w:cs="Lucida Sans"/>
                <w:b/>
                <w:sz w:val="20"/>
                <w:szCs w:val="20"/>
              </w:rPr>
              <w:t xml:space="preserve">assumptions </w:t>
            </w:r>
            <w:r>
              <w:rPr>
                <w:rFonts w:ascii="Lucida Sans" w:eastAsia="Lucida Sans" w:hAnsi="Lucida Sans" w:cs="Lucida Sans"/>
                <w:sz w:val="20"/>
                <w:szCs w:val="20"/>
              </w:rPr>
              <w:t>about a specific culture or group of people</w:t>
            </w:r>
          </w:p>
        </w:tc>
      </w:tr>
      <w:tr w:rsidR="004310E3" w14:paraId="10C7E5D6" w14:textId="77777777" w:rsidTr="00043AC7">
        <w:trPr>
          <w:trHeight w:val="1200"/>
        </w:trPr>
        <w:tc>
          <w:tcPr>
            <w:tcW w:w="10810" w:type="dxa"/>
            <w:gridSpan w:val="4"/>
            <w:shd w:val="clear" w:color="auto" w:fill="D9D9D9"/>
            <w:tcMar>
              <w:top w:w="100" w:type="dxa"/>
              <w:left w:w="100" w:type="dxa"/>
              <w:bottom w:w="100" w:type="dxa"/>
              <w:right w:w="100" w:type="dxa"/>
            </w:tcMar>
          </w:tcPr>
          <w:p w14:paraId="38900CAD"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094315A7" w14:textId="31BBBEC5"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Is the language likely to be familiar to students and/or in language that represents the spoken language of students in the classroom? How so? </w:t>
            </w:r>
            <w:commentRangeStart w:id="2"/>
            <w:r>
              <w:rPr>
                <w:rFonts w:ascii="Lucida Sans" w:eastAsia="Lucida Sans" w:hAnsi="Lucida Sans" w:cs="Lucida Sans"/>
                <w:sz w:val="20"/>
                <w:szCs w:val="20"/>
              </w:rPr>
              <w:t xml:space="preserve"> </w:t>
            </w:r>
            <w:r>
              <w:rPr>
                <w:rFonts w:ascii="Lucida Sans" w:eastAsia="Lucida Sans" w:hAnsi="Lucida Sans" w:cs="Lucida Sans"/>
                <w:color w:val="22A469"/>
                <w:sz w:val="20"/>
                <w:szCs w:val="20"/>
              </w:rPr>
              <w:t>The language printed in the book is in English. All 90% of the students in my classroom are English language users. 10% of the students in my classroom are multi</w:t>
            </w:r>
            <w:r w:rsidR="00902DEE">
              <w:rPr>
                <w:rFonts w:ascii="Lucida Sans" w:eastAsia="Lucida Sans" w:hAnsi="Lucida Sans" w:cs="Lucida Sans"/>
                <w:color w:val="22A469"/>
                <w:sz w:val="20"/>
                <w:szCs w:val="20"/>
              </w:rPr>
              <w:t>-</w:t>
            </w:r>
            <w:r>
              <w:rPr>
                <w:rFonts w:ascii="Lucida Sans" w:eastAsia="Lucida Sans" w:hAnsi="Lucida Sans" w:cs="Lucida Sans"/>
                <w:color w:val="22A469"/>
                <w:sz w:val="20"/>
                <w:szCs w:val="20"/>
              </w:rPr>
              <w:t>language users (</w:t>
            </w:r>
            <w:r w:rsidR="00902DEE">
              <w:rPr>
                <w:rFonts w:ascii="Lucida Sans" w:eastAsia="Lucida Sans" w:hAnsi="Lucida Sans" w:cs="Lucida Sans"/>
                <w:color w:val="22A469"/>
                <w:sz w:val="20"/>
                <w:szCs w:val="20"/>
              </w:rPr>
              <w:t>e.g.,</w:t>
            </w:r>
            <w:r>
              <w:rPr>
                <w:rFonts w:ascii="Lucida Sans" w:eastAsia="Lucida Sans" w:hAnsi="Lucida Sans" w:cs="Lucida Sans"/>
                <w:color w:val="22A469"/>
                <w:sz w:val="20"/>
                <w:szCs w:val="20"/>
              </w:rPr>
              <w:t xml:space="preserve"> Spanish). For the students who are English language users, the words in the book are likely to be familiar with children, but some words will require additional scaffolding. For the </w:t>
            </w:r>
            <w:r w:rsidR="00902DEE">
              <w:rPr>
                <w:rFonts w:ascii="Lucida Sans" w:eastAsia="Lucida Sans" w:hAnsi="Lucida Sans" w:cs="Lucida Sans"/>
                <w:color w:val="22A469"/>
                <w:sz w:val="20"/>
                <w:szCs w:val="20"/>
              </w:rPr>
              <w:t>multi-language</w:t>
            </w:r>
            <w:r>
              <w:rPr>
                <w:rFonts w:ascii="Lucida Sans" w:eastAsia="Lucida Sans" w:hAnsi="Lucida Sans" w:cs="Lucida Sans"/>
                <w:color w:val="22A469"/>
                <w:sz w:val="20"/>
                <w:szCs w:val="20"/>
              </w:rPr>
              <w:t xml:space="preserve"> users in my classroom, additional scaffolding and support will also be beneficial. </w:t>
            </w:r>
            <w:commentRangeEnd w:id="2"/>
            <w:r>
              <w:commentReference w:id="2"/>
            </w:r>
          </w:p>
          <w:p w14:paraId="6DA2621C" w14:textId="78E51827"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Is there language or voice that’s local to the characters in the story (e.g., diary entries, dialogue, etc.)? </w:t>
            </w:r>
            <w:r>
              <w:rPr>
                <w:rFonts w:ascii="Lucida Sans" w:eastAsia="Lucida Sans" w:hAnsi="Lucida Sans" w:cs="Lucida Sans"/>
                <w:color w:val="22A469"/>
                <w:sz w:val="20"/>
                <w:szCs w:val="20"/>
              </w:rPr>
              <w:t xml:space="preserve"> The author and illustrator are both cultural insiders</w:t>
            </w:r>
            <w:r w:rsidR="0005493D">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and this book is based on the real experience that the author Ibtihaj Muhammad had (see authors’ note). </w:t>
            </w:r>
          </w:p>
          <w:p w14:paraId="099AC017" w14:textId="3EB79A09"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How complex is the sentence structure (e.g., rich vocabulary, complex syntax, or other elements of</w:t>
            </w:r>
            <w:hyperlink r:id="rId25">
              <w:r>
                <w:rPr>
                  <w:rFonts w:ascii="Lucida Sans" w:eastAsia="Lucida Sans" w:hAnsi="Lucida Sans" w:cs="Lucida Sans"/>
                  <w:color w:val="1155CC"/>
                  <w:sz w:val="20"/>
                  <w:szCs w:val="20"/>
                  <w:u w:val="single"/>
                </w:rPr>
                <w:t xml:space="preserve"> “juicy sentences"</w:t>
              </w:r>
            </w:hyperlink>
            <w:r>
              <w:rPr>
                <w:rFonts w:ascii="Lucida Sans" w:eastAsia="Lucida Sans" w:hAnsi="Lucida Sans" w:cs="Lucida Sans"/>
                <w:sz w:val="20"/>
                <w:szCs w:val="20"/>
              </w:rPr>
              <w:t>)?</w:t>
            </w:r>
            <w:r>
              <w:rPr>
                <w:rFonts w:ascii="Lucida Sans" w:eastAsia="Lucida Sans" w:hAnsi="Lucida Sans" w:cs="Lucida Sans"/>
                <w:sz w:val="20"/>
                <w:szCs w:val="20"/>
                <w:vertAlign w:val="superscript"/>
              </w:rPr>
              <w:footnoteReference w:id="9"/>
            </w:r>
            <w:r>
              <w:rPr>
                <w:rFonts w:ascii="Lucida Sans" w:eastAsia="Lucida Sans" w:hAnsi="Lucida Sans" w:cs="Lucida Sans"/>
                <w:sz w:val="20"/>
                <w:szCs w:val="20"/>
              </w:rPr>
              <w:t xml:space="preserve"> </w:t>
            </w:r>
            <w:r>
              <w:rPr>
                <w:rFonts w:ascii="Lucida Sans" w:eastAsia="Lucida Sans" w:hAnsi="Lucida Sans" w:cs="Lucida Sans"/>
                <w:color w:val="22A469"/>
                <w:sz w:val="20"/>
                <w:szCs w:val="20"/>
              </w:rPr>
              <w:t>The sentence structure in the book has middle</w:t>
            </w:r>
            <w:r w:rsidR="00971078">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low complexity (e.g., frequent use of line breaks, some sentences with multiple clauses). </w:t>
            </w:r>
          </w:p>
        </w:tc>
      </w:tr>
      <w:tr w:rsidR="004310E3" w14:paraId="403220C3" w14:textId="77777777" w:rsidTr="00043AC7">
        <w:trPr>
          <w:trHeight w:val="600"/>
        </w:trPr>
        <w:tc>
          <w:tcPr>
            <w:tcW w:w="10810" w:type="dxa"/>
            <w:gridSpan w:val="4"/>
            <w:shd w:val="clear" w:color="auto" w:fill="D9D9D9"/>
            <w:tcMar>
              <w:top w:w="100" w:type="dxa"/>
              <w:left w:w="100" w:type="dxa"/>
              <w:bottom w:w="100" w:type="dxa"/>
              <w:right w:w="100" w:type="dxa"/>
            </w:tcMar>
          </w:tcPr>
          <w:p w14:paraId="5FC8EE0D"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Text-Based Notes: </w:t>
            </w:r>
          </w:p>
          <w:p w14:paraId="3A61421D" w14:textId="2B83B16F"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color w:val="22A469"/>
                <w:sz w:val="20"/>
                <w:szCs w:val="20"/>
              </w:rPr>
              <w:t xml:space="preserve">There is use of Tier 1 vocabulary (e.g., school, walking) and limited use of Tier 2 vocabulary (e.g., pounding, hand in hand). There is also use of both literal language (e.g., </w:t>
            </w:r>
            <w:r w:rsidR="00E2576A">
              <w:rPr>
                <w:rFonts w:ascii="Lucida Sans" w:eastAsia="Lucida Sans" w:hAnsi="Lucida Sans" w:cs="Lucida Sans"/>
                <w:color w:val="22A469"/>
                <w:sz w:val="20"/>
                <w:szCs w:val="20"/>
              </w:rPr>
              <w:t>“</w:t>
            </w:r>
            <w:r>
              <w:rPr>
                <w:rFonts w:ascii="Lucida Sans" w:eastAsia="Lucida Sans" w:hAnsi="Lucida Sans" w:cs="Lucida Sans"/>
                <w:color w:val="22A469"/>
                <w:sz w:val="20"/>
                <w:szCs w:val="20"/>
              </w:rPr>
              <w:t>we cross the road</w:t>
            </w:r>
            <w:r w:rsidR="00E2576A">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and figurative language (e.g., “Asiya’s hijab is like the sky on a sunny day”). The language used in the book assumes that the reader is an English language user as well. </w:t>
            </w:r>
          </w:p>
        </w:tc>
      </w:tr>
      <w:tr w:rsidR="004310E3" w14:paraId="7EFA2731" w14:textId="77777777" w:rsidTr="00043AC7">
        <w:trPr>
          <w:trHeight w:val="375"/>
        </w:trPr>
        <w:tc>
          <w:tcPr>
            <w:tcW w:w="10810" w:type="dxa"/>
            <w:gridSpan w:val="4"/>
            <w:shd w:val="clear" w:color="auto" w:fill="2A7251"/>
            <w:tcMar>
              <w:top w:w="100" w:type="dxa"/>
              <w:left w:w="100" w:type="dxa"/>
              <w:bottom w:w="100" w:type="dxa"/>
              <w:right w:w="100" w:type="dxa"/>
            </w:tcMar>
          </w:tcPr>
          <w:p w14:paraId="5E1FA497" w14:textId="77777777" w:rsidR="004310E3" w:rsidRDefault="0004465C">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lastRenderedPageBreak/>
              <w:t xml:space="preserve">KNOWLEDGE </w:t>
            </w:r>
          </w:p>
        </w:tc>
      </w:tr>
      <w:tr w:rsidR="004310E3" w14:paraId="3A8E0E67" w14:textId="77777777" w:rsidTr="00902DEE">
        <w:trPr>
          <w:trHeight w:val="495"/>
        </w:trPr>
        <w:tc>
          <w:tcPr>
            <w:tcW w:w="2530" w:type="dxa"/>
            <w:shd w:val="clear" w:color="auto" w:fill="999999"/>
            <w:tcMar>
              <w:top w:w="100" w:type="dxa"/>
              <w:left w:w="100" w:type="dxa"/>
              <w:bottom w:w="100" w:type="dxa"/>
              <w:right w:w="100" w:type="dxa"/>
            </w:tcMar>
          </w:tcPr>
          <w:p w14:paraId="5DBE8A0B"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HIGH COMPLEXITY</w:t>
            </w:r>
          </w:p>
        </w:tc>
        <w:tc>
          <w:tcPr>
            <w:tcW w:w="2790" w:type="dxa"/>
            <w:shd w:val="clear" w:color="auto" w:fill="999999"/>
            <w:tcMar>
              <w:top w:w="100" w:type="dxa"/>
              <w:left w:w="100" w:type="dxa"/>
              <w:bottom w:w="100" w:type="dxa"/>
              <w:right w:w="100" w:type="dxa"/>
            </w:tcMar>
          </w:tcPr>
          <w:p w14:paraId="71C2C2F3"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MIDDLE HIGH</w:t>
            </w:r>
          </w:p>
        </w:tc>
        <w:tc>
          <w:tcPr>
            <w:tcW w:w="2610" w:type="dxa"/>
            <w:shd w:val="clear" w:color="auto" w:fill="999999"/>
            <w:tcMar>
              <w:top w:w="100" w:type="dxa"/>
              <w:left w:w="100" w:type="dxa"/>
              <w:bottom w:w="100" w:type="dxa"/>
              <w:right w:w="100" w:type="dxa"/>
            </w:tcMar>
          </w:tcPr>
          <w:p w14:paraId="57BDE740"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MIDDLE LOW </w:t>
            </w:r>
          </w:p>
        </w:tc>
        <w:tc>
          <w:tcPr>
            <w:tcW w:w="2880" w:type="dxa"/>
            <w:shd w:val="clear" w:color="auto" w:fill="999999"/>
            <w:tcMar>
              <w:top w:w="100" w:type="dxa"/>
              <w:left w:w="100" w:type="dxa"/>
              <w:bottom w:w="100" w:type="dxa"/>
              <w:right w:w="100" w:type="dxa"/>
            </w:tcMar>
          </w:tcPr>
          <w:p w14:paraId="2B5D6F92"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LOW COMPLEXITY</w:t>
            </w:r>
          </w:p>
        </w:tc>
      </w:tr>
      <w:tr w:rsidR="004310E3" w14:paraId="69D2F7A9" w14:textId="77777777" w:rsidTr="00902DEE">
        <w:trPr>
          <w:trHeight w:val="495"/>
        </w:trPr>
        <w:tc>
          <w:tcPr>
            <w:tcW w:w="2530" w:type="dxa"/>
            <w:vMerge w:val="restart"/>
            <w:shd w:val="clear" w:color="auto" w:fill="FFFFFF"/>
            <w:tcMar>
              <w:top w:w="100" w:type="dxa"/>
              <w:left w:w="100" w:type="dxa"/>
              <w:bottom w:w="100" w:type="dxa"/>
              <w:right w:w="100" w:type="dxa"/>
            </w:tcMar>
          </w:tcPr>
          <w:p w14:paraId="76CB6180" w14:textId="77777777" w:rsidR="004310E3" w:rsidRDefault="0004465C">
            <w:pPr>
              <w:widowControl w:val="0"/>
              <w:numPr>
                <w:ilvl w:val="0"/>
                <w:numId w:val="8"/>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Life Experiences: </w:t>
            </w:r>
            <w:r>
              <w:rPr>
                <w:rFonts w:ascii="Lucida Sans" w:eastAsia="Lucida Sans" w:hAnsi="Lucida Sans" w:cs="Lucida Sans"/>
                <w:sz w:val="20"/>
                <w:szCs w:val="20"/>
              </w:rPr>
              <w:t xml:space="preserve">explores multiple </w:t>
            </w:r>
            <w:proofErr w:type="gramStart"/>
            <w:r>
              <w:rPr>
                <w:rFonts w:ascii="Lucida Sans" w:eastAsia="Lucida Sans" w:hAnsi="Lucida Sans" w:cs="Lucida Sans"/>
                <w:sz w:val="20"/>
                <w:szCs w:val="20"/>
              </w:rPr>
              <w:t>complex</w:t>
            </w:r>
            <w:proofErr w:type="gramEnd"/>
            <w:r>
              <w:rPr>
                <w:rFonts w:ascii="Lucida Sans" w:eastAsia="Lucida Sans" w:hAnsi="Lucida Sans" w:cs="Lucida Sans"/>
                <w:sz w:val="20"/>
                <w:szCs w:val="20"/>
              </w:rPr>
              <w:t xml:space="preserve">, sophisticated themes; multiple perspectives presented; experiences portrayed are not fantasy but are distinctly different to </w:t>
            </w:r>
            <w:r>
              <w:rPr>
                <w:rFonts w:ascii="Lucida Sans" w:eastAsia="Lucida Sans" w:hAnsi="Lucida Sans" w:cs="Lucida Sans"/>
                <w:i/>
                <w:sz w:val="20"/>
                <w:szCs w:val="20"/>
              </w:rPr>
              <w:t>the common reader</w:t>
            </w:r>
            <w:r>
              <w:rPr>
                <w:rFonts w:ascii="Lucida Sans" w:eastAsia="Lucida Sans" w:hAnsi="Lucida Sans" w:cs="Lucida Sans"/>
                <w:i/>
                <w:color w:val="FF0000"/>
                <w:sz w:val="20"/>
                <w:szCs w:val="20"/>
              </w:rPr>
              <w:t>*</w:t>
            </w:r>
          </w:p>
          <w:p w14:paraId="736874C4" w14:textId="77777777" w:rsidR="004310E3" w:rsidRDefault="0004465C">
            <w:pPr>
              <w:widowControl w:val="0"/>
              <w:numPr>
                <w:ilvl w:val="0"/>
                <w:numId w:val="8"/>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Cultural/Literary Knowledge: </w:t>
            </w:r>
            <w:r>
              <w:rPr>
                <w:rFonts w:ascii="Lucida Sans" w:eastAsia="Lucida Sans" w:hAnsi="Lucida Sans" w:cs="Lucida Sans"/>
                <w:sz w:val="20"/>
                <w:szCs w:val="20"/>
              </w:rPr>
              <w:t xml:space="preserve">requires an </w:t>
            </w:r>
            <w:r>
              <w:rPr>
                <w:rFonts w:ascii="Lucida Sans" w:eastAsia="Lucida Sans" w:hAnsi="Lucida Sans" w:cs="Lucida Sans"/>
                <w:i/>
                <w:sz w:val="20"/>
                <w:szCs w:val="20"/>
              </w:rPr>
              <w:t>extensive depth of literary/cultural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many references/ allusions to other texts and/or cultural elements. </w:t>
            </w:r>
          </w:p>
        </w:tc>
        <w:tc>
          <w:tcPr>
            <w:tcW w:w="2790" w:type="dxa"/>
            <w:vMerge w:val="restart"/>
            <w:shd w:val="clear" w:color="auto" w:fill="FFFFFF"/>
            <w:tcMar>
              <w:top w:w="100" w:type="dxa"/>
              <w:left w:w="100" w:type="dxa"/>
              <w:bottom w:w="100" w:type="dxa"/>
              <w:right w:w="100" w:type="dxa"/>
            </w:tcMar>
          </w:tcPr>
          <w:p w14:paraId="09547A6B" w14:textId="77777777" w:rsidR="004310E3" w:rsidRDefault="0004465C">
            <w:pPr>
              <w:widowControl w:val="0"/>
              <w:numPr>
                <w:ilvl w:val="0"/>
                <w:numId w:val="8"/>
              </w:numPr>
              <w:spacing w:line="240" w:lineRule="auto"/>
              <w:ind w:left="360"/>
              <w:rPr>
                <w:rFonts w:ascii="Roboto" w:eastAsia="Roboto" w:hAnsi="Roboto" w:cs="Roboto"/>
                <w:sz w:val="20"/>
                <w:szCs w:val="20"/>
                <w:highlight w:val="yellow"/>
              </w:rPr>
            </w:pPr>
            <w:r>
              <w:rPr>
                <w:rFonts w:ascii="Lucida Sans" w:eastAsia="Lucida Sans" w:hAnsi="Lucida Sans" w:cs="Lucida Sans"/>
                <w:b/>
                <w:sz w:val="20"/>
                <w:szCs w:val="20"/>
                <w:highlight w:val="yellow"/>
              </w:rPr>
              <w:t xml:space="preserve">Life Experiences: </w:t>
            </w:r>
            <w:r>
              <w:rPr>
                <w:rFonts w:ascii="Lucida Sans" w:eastAsia="Lucida Sans" w:hAnsi="Lucida Sans" w:cs="Lucida Sans"/>
                <w:sz w:val="20"/>
                <w:szCs w:val="20"/>
                <w:highlight w:val="yellow"/>
              </w:rPr>
              <w:t xml:space="preserve">explores multiple themes of varying levels of complexity; experiences portrayed are not fantasy but are </w:t>
            </w:r>
            <w:r>
              <w:rPr>
                <w:rFonts w:ascii="Lucida Sans" w:eastAsia="Lucida Sans" w:hAnsi="Lucida Sans" w:cs="Lucida Sans"/>
                <w:i/>
                <w:sz w:val="20"/>
                <w:szCs w:val="20"/>
                <w:highlight w:val="yellow"/>
              </w:rPr>
              <w:t>uncommon to most readers</w:t>
            </w:r>
            <w:r>
              <w:rPr>
                <w:rFonts w:ascii="Lucida Sans" w:eastAsia="Lucida Sans" w:hAnsi="Lucida Sans" w:cs="Lucida Sans"/>
                <w:i/>
                <w:color w:val="FF0000"/>
                <w:sz w:val="20"/>
                <w:szCs w:val="20"/>
                <w:highlight w:val="yellow"/>
              </w:rPr>
              <w:t xml:space="preserve">* </w:t>
            </w:r>
          </w:p>
          <w:p w14:paraId="08E90E0D" w14:textId="77777777" w:rsidR="004310E3" w:rsidRDefault="0004465C">
            <w:pPr>
              <w:widowControl w:val="0"/>
              <w:numPr>
                <w:ilvl w:val="0"/>
                <w:numId w:val="8"/>
              </w:numPr>
              <w:spacing w:line="240" w:lineRule="auto"/>
              <w:ind w:left="360"/>
              <w:rPr>
                <w:rFonts w:ascii="Roboto" w:eastAsia="Roboto" w:hAnsi="Roboto" w:cs="Roboto"/>
                <w:sz w:val="20"/>
                <w:szCs w:val="20"/>
                <w:highlight w:val="yellow"/>
              </w:rPr>
            </w:pPr>
            <w:r>
              <w:rPr>
                <w:rFonts w:ascii="Lucida Sans" w:eastAsia="Lucida Sans" w:hAnsi="Lucida Sans" w:cs="Lucida Sans"/>
                <w:b/>
                <w:sz w:val="20"/>
                <w:szCs w:val="20"/>
                <w:highlight w:val="yellow"/>
              </w:rPr>
              <w:t>Cultural/Literary Knowledge:</w:t>
            </w:r>
            <w:r>
              <w:rPr>
                <w:rFonts w:ascii="Lucida Sans" w:eastAsia="Lucida Sans" w:hAnsi="Lucida Sans" w:cs="Lucida Sans"/>
                <w:b/>
                <w:i/>
                <w:sz w:val="20"/>
                <w:szCs w:val="20"/>
                <w:highlight w:val="yellow"/>
              </w:rPr>
              <w:t xml:space="preserve"> </w:t>
            </w:r>
            <w:r>
              <w:rPr>
                <w:rFonts w:ascii="Lucida Sans" w:eastAsia="Lucida Sans" w:hAnsi="Lucida Sans" w:cs="Lucida Sans"/>
                <w:i/>
                <w:sz w:val="20"/>
                <w:szCs w:val="20"/>
                <w:highlight w:val="yellow"/>
              </w:rPr>
              <w:t>requires moderate levels of cultural/literary knowledge;</w:t>
            </w:r>
            <w:r>
              <w:rPr>
                <w:rFonts w:ascii="Lucida Sans" w:eastAsia="Lucida Sans" w:hAnsi="Lucida Sans" w:cs="Lucida Sans"/>
                <w:i/>
                <w:color w:val="FF0000"/>
                <w:sz w:val="20"/>
                <w:szCs w:val="20"/>
                <w:highlight w:val="yellow"/>
              </w:rPr>
              <w:t>*</w:t>
            </w:r>
            <w:r>
              <w:rPr>
                <w:rFonts w:ascii="Lucida Sans" w:eastAsia="Lucida Sans" w:hAnsi="Lucida Sans" w:cs="Lucida Sans"/>
                <w:sz w:val="20"/>
                <w:szCs w:val="20"/>
                <w:highlight w:val="yellow"/>
              </w:rPr>
              <w:t xml:space="preserve"> some references/ allusions to other texts and/or cultural elements</w:t>
            </w:r>
          </w:p>
        </w:tc>
        <w:tc>
          <w:tcPr>
            <w:tcW w:w="2610" w:type="dxa"/>
            <w:vMerge w:val="restart"/>
            <w:shd w:val="clear" w:color="auto" w:fill="FFFFFF"/>
            <w:tcMar>
              <w:top w:w="100" w:type="dxa"/>
              <w:left w:w="100" w:type="dxa"/>
              <w:bottom w:w="100" w:type="dxa"/>
              <w:right w:w="100" w:type="dxa"/>
            </w:tcMar>
          </w:tcPr>
          <w:p w14:paraId="6FCCBE85" w14:textId="77777777" w:rsidR="004310E3" w:rsidRDefault="0004465C">
            <w:pPr>
              <w:widowControl w:val="0"/>
              <w:numPr>
                <w:ilvl w:val="0"/>
                <w:numId w:val="8"/>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Life Experiences: </w:t>
            </w:r>
            <w:r>
              <w:rPr>
                <w:rFonts w:ascii="Lucida Sans" w:eastAsia="Lucida Sans" w:hAnsi="Lucida Sans" w:cs="Lucida Sans"/>
                <w:sz w:val="20"/>
                <w:szCs w:val="20"/>
              </w:rPr>
              <w:t xml:space="preserve">explores a single complex theme; experiences portrayed are </w:t>
            </w:r>
            <w:r>
              <w:rPr>
                <w:rFonts w:ascii="Lucida Sans" w:eastAsia="Lucida Sans" w:hAnsi="Lucida Sans" w:cs="Lucida Sans"/>
                <w:i/>
                <w:sz w:val="20"/>
                <w:szCs w:val="20"/>
              </w:rPr>
              <w:t>common to many readers</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or are clearly fantasy</w:t>
            </w:r>
          </w:p>
          <w:p w14:paraId="1CB5DE31" w14:textId="77777777" w:rsidR="004310E3" w:rsidRDefault="0004465C">
            <w:pPr>
              <w:widowControl w:val="0"/>
              <w:numPr>
                <w:ilvl w:val="0"/>
                <w:numId w:val="8"/>
              </w:numPr>
              <w:spacing w:line="240" w:lineRule="auto"/>
              <w:ind w:left="360"/>
              <w:rPr>
                <w:rFonts w:ascii="Roboto" w:eastAsia="Roboto" w:hAnsi="Roboto" w:cs="Roboto"/>
                <w:sz w:val="20"/>
                <w:szCs w:val="20"/>
              </w:rPr>
            </w:pPr>
            <w:r>
              <w:rPr>
                <w:rFonts w:ascii="Lucida Sans" w:eastAsia="Lucida Sans" w:hAnsi="Lucida Sans" w:cs="Lucida Sans"/>
                <w:b/>
                <w:sz w:val="20"/>
                <w:szCs w:val="20"/>
              </w:rPr>
              <w:t>Cultural/Literary Knowledge:</w:t>
            </w:r>
            <w:r>
              <w:rPr>
                <w:rFonts w:ascii="Lucida Sans" w:eastAsia="Lucida Sans" w:hAnsi="Lucida Sans" w:cs="Lucida Sans"/>
                <w:b/>
                <w:i/>
                <w:sz w:val="20"/>
                <w:szCs w:val="20"/>
              </w:rPr>
              <w:t xml:space="preserve"> </w:t>
            </w:r>
            <w:r>
              <w:rPr>
                <w:rFonts w:ascii="Lucida Sans" w:eastAsia="Lucida Sans" w:hAnsi="Lucida Sans" w:cs="Lucida Sans"/>
                <w:i/>
                <w:sz w:val="20"/>
                <w:szCs w:val="20"/>
              </w:rPr>
              <w:t>requires some cultural/literary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few references/ allusions to other texts and/or cultural elements</w:t>
            </w:r>
          </w:p>
        </w:tc>
        <w:tc>
          <w:tcPr>
            <w:tcW w:w="2880" w:type="dxa"/>
            <w:vMerge w:val="restart"/>
            <w:shd w:val="clear" w:color="auto" w:fill="FFFFFF"/>
            <w:tcMar>
              <w:top w:w="100" w:type="dxa"/>
              <w:left w:w="100" w:type="dxa"/>
              <w:bottom w:w="100" w:type="dxa"/>
              <w:right w:w="100" w:type="dxa"/>
            </w:tcMar>
          </w:tcPr>
          <w:p w14:paraId="0819CA9B" w14:textId="77777777" w:rsidR="004310E3" w:rsidRDefault="0004465C">
            <w:pPr>
              <w:widowControl w:val="0"/>
              <w:numPr>
                <w:ilvl w:val="0"/>
                <w:numId w:val="8"/>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 Life Experiences: </w:t>
            </w:r>
            <w:r>
              <w:rPr>
                <w:rFonts w:ascii="Lucida Sans" w:eastAsia="Lucida Sans" w:hAnsi="Lucida Sans" w:cs="Lucida Sans"/>
                <w:sz w:val="20"/>
                <w:szCs w:val="20"/>
              </w:rPr>
              <w:t xml:space="preserve">explores a single theme; single perspective presented and </w:t>
            </w:r>
            <w:r>
              <w:rPr>
                <w:rFonts w:ascii="Lucida Sans" w:eastAsia="Lucida Sans" w:hAnsi="Lucida Sans" w:cs="Lucida Sans"/>
                <w:i/>
                <w:sz w:val="20"/>
                <w:szCs w:val="20"/>
              </w:rPr>
              <w:t>everyday experiences</w:t>
            </w:r>
            <w:r>
              <w:rPr>
                <w:rFonts w:ascii="Lucida Sans" w:eastAsia="Lucida Sans" w:hAnsi="Lucida Sans" w:cs="Lucida Sans"/>
                <w:i/>
                <w:color w:val="FF0000"/>
                <w:sz w:val="20"/>
                <w:szCs w:val="20"/>
              </w:rPr>
              <w:t>*</w:t>
            </w:r>
            <w:r>
              <w:rPr>
                <w:rFonts w:ascii="Lucida Sans" w:eastAsia="Lucida Sans" w:hAnsi="Lucida Sans" w:cs="Lucida Sans"/>
                <w:color w:val="FF0000"/>
                <w:sz w:val="20"/>
                <w:szCs w:val="20"/>
              </w:rPr>
              <w:t xml:space="preserve"> </w:t>
            </w:r>
            <w:r>
              <w:rPr>
                <w:rFonts w:ascii="Lucida Sans" w:eastAsia="Lucida Sans" w:hAnsi="Lucida Sans" w:cs="Lucida Sans"/>
                <w:sz w:val="20"/>
                <w:szCs w:val="20"/>
              </w:rPr>
              <w:t xml:space="preserve">are portrayed that are </w:t>
            </w:r>
            <w:r>
              <w:rPr>
                <w:rFonts w:ascii="Lucida Sans" w:eastAsia="Lucida Sans" w:hAnsi="Lucida Sans" w:cs="Lucida Sans"/>
                <w:i/>
                <w:sz w:val="20"/>
                <w:szCs w:val="20"/>
              </w:rPr>
              <w:t>common to most readers</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or experiences are clearly fantasy</w:t>
            </w:r>
          </w:p>
          <w:p w14:paraId="607E56C0" w14:textId="77777777" w:rsidR="004310E3" w:rsidRDefault="0004465C">
            <w:pPr>
              <w:widowControl w:val="0"/>
              <w:numPr>
                <w:ilvl w:val="0"/>
                <w:numId w:val="8"/>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Cultural/Literary Knowledge: </w:t>
            </w:r>
            <w:r>
              <w:rPr>
                <w:rFonts w:ascii="Lucida Sans" w:eastAsia="Lucida Sans" w:hAnsi="Lucida Sans" w:cs="Lucida Sans"/>
                <w:sz w:val="20"/>
                <w:szCs w:val="20"/>
              </w:rPr>
              <w:t xml:space="preserve">requires only </w:t>
            </w:r>
            <w:r>
              <w:rPr>
                <w:rFonts w:ascii="Lucida Sans" w:eastAsia="Lucida Sans" w:hAnsi="Lucida Sans" w:cs="Lucida Sans"/>
                <w:i/>
                <w:sz w:val="20"/>
                <w:szCs w:val="20"/>
              </w:rPr>
              <w:t>common, everyday cultural/literary knowledge;</w:t>
            </w:r>
            <w:r>
              <w:rPr>
                <w:rFonts w:ascii="Lucida Sans" w:eastAsia="Lucida Sans" w:hAnsi="Lucida Sans" w:cs="Lucida Sans"/>
                <w:i/>
                <w:color w:val="FF0000"/>
                <w:sz w:val="20"/>
                <w:szCs w:val="20"/>
              </w:rPr>
              <w:t>*</w:t>
            </w:r>
            <w:r>
              <w:rPr>
                <w:rFonts w:ascii="Lucida Sans" w:eastAsia="Lucida Sans" w:hAnsi="Lucida Sans" w:cs="Lucida Sans"/>
                <w:sz w:val="20"/>
                <w:szCs w:val="20"/>
              </w:rPr>
              <w:t xml:space="preserve"> no references/allusions to other texts and/or cultural elements </w:t>
            </w:r>
          </w:p>
        </w:tc>
      </w:tr>
      <w:tr w:rsidR="004310E3" w14:paraId="0EF2F13E" w14:textId="77777777" w:rsidTr="00902DEE">
        <w:trPr>
          <w:trHeight w:val="495"/>
        </w:trPr>
        <w:tc>
          <w:tcPr>
            <w:tcW w:w="2530" w:type="dxa"/>
            <w:vMerge/>
            <w:shd w:val="clear" w:color="auto" w:fill="FFFFFF"/>
            <w:tcMar>
              <w:top w:w="100" w:type="dxa"/>
              <w:left w:w="100" w:type="dxa"/>
              <w:bottom w:w="100" w:type="dxa"/>
              <w:right w:w="100" w:type="dxa"/>
            </w:tcMar>
          </w:tcPr>
          <w:p w14:paraId="5D740E85" w14:textId="77777777" w:rsidR="004310E3" w:rsidRDefault="004310E3">
            <w:pPr>
              <w:widowControl w:val="0"/>
              <w:spacing w:line="240" w:lineRule="auto"/>
              <w:rPr>
                <w:rFonts w:ascii="Lucida Sans" w:eastAsia="Lucida Sans" w:hAnsi="Lucida Sans" w:cs="Lucida Sans"/>
                <w:sz w:val="20"/>
                <w:szCs w:val="20"/>
              </w:rPr>
            </w:pPr>
          </w:p>
        </w:tc>
        <w:tc>
          <w:tcPr>
            <w:tcW w:w="2790" w:type="dxa"/>
            <w:vMerge/>
            <w:shd w:val="clear" w:color="auto" w:fill="FFFFFF"/>
            <w:tcMar>
              <w:top w:w="100" w:type="dxa"/>
              <w:left w:w="100" w:type="dxa"/>
              <w:bottom w:w="100" w:type="dxa"/>
              <w:right w:w="100" w:type="dxa"/>
            </w:tcMar>
          </w:tcPr>
          <w:p w14:paraId="485DF562" w14:textId="77777777" w:rsidR="004310E3" w:rsidRDefault="004310E3">
            <w:pPr>
              <w:widowControl w:val="0"/>
              <w:spacing w:line="240" w:lineRule="auto"/>
              <w:rPr>
                <w:rFonts w:ascii="Lucida Sans" w:eastAsia="Lucida Sans" w:hAnsi="Lucida Sans" w:cs="Lucida Sans"/>
                <w:b/>
                <w:sz w:val="19"/>
                <w:szCs w:val="19"/>
              </w:rPr>
            </w:pPr>
          </w:p>
        </w:tc>
        <w:tc>
          <w:tcPr>
            <w:tcW w:w="2610" w:type="dxa"/>
            <w:vMerge/>
            <w:shd w:val="clear" w:color="auto" w:fill="FFFFFF"/>
            <w:tcMar>
              <w:top w:w="100" w:type="dxa"/>
              <w:left w:w="100" w:type="dxa"/>
              <w:bottom w:w="100" w:type="dxa"/>
              <w:right w:w="100" w:type="dxa"/>
            </w:tcMar>
          </w:tcPr>
          <w:p w14:paraId="579B8E1C" w14:textId="77777777" w:rsidR="004310E3" w:rsidRDefault="004310E3">
            <w:pPr>
              <w:widowControl w:val="0"/>
              <w:spacing w:line="240" w:lineRule="auto"/>
              <w:rPr>
                <w:rFonts w:ascii="Lucida Sans" w:eastAsia="Lucida Sans" w:hAnsi="Lucida Sans" w:cs="Lucida Sans"/>
                <w:b/>
                <w:sz w:val="19"/>
                <w:szCs w:val="19"/>
              </w:rPr>
            </w:pPr>
          </w:p>
        </w:tc>
        <w:tc>
          <w:tcPr>
            <w:tcW w:w="2880" w:type="dxa"/>
            <w:vMerge/>
            <w:shd w:val="clear" w:color="auto" w:fill="FFFFFF"/>
            <w:tcMar>
              <w:top w:w="100" w:type="dxa"/>
              <w:left w:w="100" w:type="dxa"/>
              <w:bottom w:w="100" w:type="dxa"/>
              <w:right w:w="100" w:type="dxa"/>
            </w:tcMar>
          </w:tcPr>
          <w:p w14:paraId="05A7BC64" w14:textId="77777777" w:rsidR="004310E3" w:rsidRDefault="004310E3">
            <w:pPr>
              <w:widowControl w:val="0"/>
              <w:spacing w:line="240" w:lineRule="auto"/>
              <w:rPr>
                <w:rFonts w:ascii="Lucida Sans" w:eastAsia="Lucida Sans" w:hAnsi="Lucida Sans" w:cs="Lucida Sans"/>
                <w:b/>
                <w:sz w:val="19"/>
                <w:szCs w:val="19"/>
              </w:rPr>
            </w:pPr>
          </w:p>
        </w:tc>
      </w:tr>
      <w:tr w:rsidR="004310E3" w14:paraId="5766EA08" w14:textId="77777777" w:rsidTr="00043AC7">
        <w:trPr>
          <w:trHeight w:val="585"/>
        </w:trPr>
        <w:tc>
          <w:tcPr>
            <w:tcW w:w="10810" w:type="dxa"/>
            <w:gridSpan w:val="4"/>
            <w:tcMar>
              <w:top w:w="100" w:type="dxa"/>
              <w:left w:w="100" w:type="dxa"/>
              <w:bottom w:w="100" w:type="dxa"/>
              <w:right w:w="100" w:type="dxa"/>
            </w:tcMar>
          </w:tcPr>
          <w:p w14:paraId="191D91BF" w14:textId="77777777"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color w:val="FF0000"/>
                <w:sz w:val="18"/>
                <w:szCs w:val="18"/>
              </w:rPr>
              <w:t>*</w:t>
            </w:r>
            <w:r>
              <w:rPr>
                <w:rFonts w:ascii="Lucida Sans" w:eastAsia="Lucida Sans" w:hAnsi="Lucida Sans" w:cs="Lucida Sans"/>
                <w:sz w:val="18"/>
                <w:szCs w:val="18"/>
              </w:rPr>
              <w:t xml:space="preserve">In making these determinations, consider the students in the room.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p w14:paraId="1E6D0509" w14:textId="77D955B5" w:rsidR="004310E3" w:rsidRDefault="0004465C">
            <w:pPr>
              <w:widowControl w:val="0"/>
              <w:spacing w:line="240" w:lineRule="auto"/>
              <w:rPr>
                <w:rFonts w:ascii="Lucida Sans" w:eastAsia="Lucida Sans" w:hAnsi="Lucida Sans" w:cs="Lucida Sans"/>
                <w:sz w:val="18"/>
                <w:szCs w:val="18"/>
              </w:rPr>
            </w:pPr>
            <w:r>
              <w:rPr>
                <w:rFonts w:ascii="Lucida Sans" w:eastAsia="Lucida Sans" w:hAnsi="Lucida Sans" w:cs="Lucida Sans"/>
                <w:color w:val="22A469"/>
                <w:sz w:val="20"/>
                <w:szCs w:val="20"/>
              </w:rPr>
              <w:t xml:space="preserve">When it comes down to how much I know about my students’ cultural/literary knowledge related to this text (e.g., Muslim culture and hijabs), I currently do not know how much they know about this specific topic. I will use a </w:t>
            </w:r>
            <w:hyperlink r:id="rId26">
              <w:r>
                <w:rPr>
                  <w:rFonts w:ascii="Lucida Sans" w:eastAsia="Lucida Sans" w:hAnsi="Lucida Sans" w:cs="Lucida Sans"/>
                  <w:color w:val="1155CC"/>
                  <w:sz w:val="20"/>
                  <w:szCs w:val="20"/>
                  <w:u w:val="single"/>
                </w:rPr>
                <w:t>KWHL chart</w:t>
              </w:r>
            </w:hyperlink>
            <w:r>
              <w:rPr>
                <w:rFonts w:ascii="Lucida Sans" w:eastAsia="Lucida Sans" w:hAnsi="Lucida Sans" w:cs="Lucida Sans"/>
                <w:color w:val="22A469"/>
                <w:sz w:val="20"/>
                <w:szCs w:val="20"/>
              </w:rPr>
              <w:t xml:space="preserve"> before reading to capture this information. </w:t>
            </w:r>
            <w:r w:rsidR="004D23C5">
              <w:rPr>
                <w:rFonts w:ascii="Lucida Sans" w:eastAsia="Lucida Sans" w:hAnsi="Lucida Sans" w:cs="Lucida Sans"/>
                <w:color w:val="22A469"/>
                <w:sz w:val="20"/>
                <w:szCs w:val="20"/>
              </w:rPr>
              <w:t>In terms of</w:t>
            </w:r>
            <w:r>
              <w:rPr>
                <w:rFonts w:ascii="Lucida Sans" w:eastAsia="Lucida Sans" w:hAnsi="Lucida Sans" w:cs="Lucida Sans"/>
                <w:color w:val="22A469"/>
                <w:sz w:val="20"/>
                <w:szCs w:val="20"/>
              </w:rPr>
              <w:t xml:space="preserve"> whose cultural/literacy knowledge is considered “dominant” and “marginalized</w:t>
            </w:r>
            <w:r w:rsidR="00971078">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this book does a great </w:t>
            </w:r>
            <w:r w:rsidR="004D23C5">
              <w:rPr>
                <w:rFonts w:ascii="Lucida Sans" w:eastAsia="Lucida Sans" w:hAnsi="Lucida Sans" w:cs="Lucida Sans"/>
                <w:color w:val="22A469"/>
                <w:sz w:val="20"/>
                <w:szCs w:val="20"/>
              </w:rPr>
              <w:t xml:space="preserve">job </w:t>
            </w:r>
            <w:r>
              <w:rPr>
                <w:rFonts w:ascii="Lucida Sans" w:eastAsia="Lucida Sans" w:hAnsi="Lucida Sans" w:cs="Lucida Sans"/>
                <w:color w:val="22A469"/>
                <w:sz w:val="20"/>
                <w:szCs w:val="20"/>
              </w:rPr>
              <w:t xml:space="preserve">centering the voices of a culture (Muslim </w:t>
            </w:r>
            <w:r w:rsidR="004D23C5">
              <w:rPr>
                <w:rFonts w:ascii="Lucida Sans" w:eastAsia="Lucida Sans" w:hAnsi="Lucida Sans" w:cs="Lucida Sans"/>
                <w:color w:val="22A469"/>
                <w:sz w:val="20"/>
                <w:szCs w:val="20"/>
              </w:rPr>
              <w:t>c</w:t>
            </w:r>
            <w:r>
              <w:rPr>
                <w:rFonts w:ascii="Lucida Sans" w:eastAsia="Lucida Sans" w:hAnsi="Lucida Sans" w:cs="Lucida Sans"/>
                <w:color w:val="22A469"/>
                <w:sz w:val="20"/>
                <w:szCs w:val="20"/>
              </w:rPr>
              <w:t xml:space="preserve">ulture) that has historically been </w:t>
            </w:r>
            <w:r w:rsidR="00902DEE">
              <w:rPr>
                <w:rFonts w:ascii="Lucida Sans" w:eastAsia="Lucida Sans" w:hAnsi="Lucida Sans" w:cs="Lucida Sans"/>
                <w:color w:val="22A469"/>
                <w:sz w:val="20"/>
                <w:szCs w:val="20"/>
              </w:rPr>
              <w:t>marginalized</w:t>
            </w:r>
            <w:r>
              <w:rPr>
                <w:rFonts w:ascii="Lucida Sans" w:eastAsia="Lucida Sans" w:hAnsi="Lucida Sans" w:cs="Lucida Sans"/>
                <w:color w:val="22A469"/>
                <w:sz w:val="20"/>
                <w:szCs w:val="20"/>
              </w:rPr>
              <w:t xml:space="preserve">. This book, and the extension activities, are a great way for me to center Muslim culture in our classroom. </w:t>
            </w:r>
          </w:p>
        </w:tc>
      </w:tr>
      <w:tr w:rsidR="004310E3" w14:paraId="3DBD2996" w14:textId="77777777" w:rsidTr="00902DEE">
        <w:trPr>
          <w:trHeight w:val="375"/>
        </w:trPr>
        <w:tc>
          <w:tcPr>
            <w:tcW w:w="5320" w:type="dxa"/>
            <w:gridSpan w:val="2"/>
            <w:shd w:val="clear" w:color="auto" w:fill="999999"/>
            <w:tcMar>
              <w:top w:w="100" w:type="dxa"/>
              <w:left w:w="100" w:type="dxa"/>
              <w:bottom w:w="100" w:type="dxa"/>
              <w:right w:w="100" w:type="dxa"/>
            </w:tcMar>
          </w:tcPr>
          <w:p w14:paraId="222D24DA"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Opportunities </w:t>
            </w:r>
          </w:p>
        </w:tc>
        <w:tc>
          <w:tcPr>
            <w:tcW w:w="5490" w:type="dxa"/>
            <w:gridSpan w:val="2"/>
            <w:shd w:val="clear" w:color="auto" w:fill="999999"/>
            <w:tcMar>
              <w:top w:w="100" w:type="dxa"/>
              <w:left w:w="100" w:type="dxa"/>
              <w:bottom w:w="100" w:type="dxa"/>
              <w:right w:w="100" w:type="dxa"/>
            </w:tcMar>
          </w:tcPr>
          <w:p w14:paraId="38EB80E8"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b/>
              </w:rPr>
              <w:t xml:space="preserve">Cautions </w:t>
            </w:r>
          </w:p>
        </w:tc>
      </w:tr>
      <w:tr w:rsidR="004310E3" w14:paraId="23520C5C" w14:textId="77777777" w:rsidTr="00902DEE">
        <w:trPr>
          <w:trHeight w:val="1200"/>
        </w:trPr>
        <w:tc>
          <w:tcPr>
            <w:tcW w:w="5320" w:type="dxa"/>
            <w:gridSpan w:val="2"/>
            <w:shd w:val="clear" w:color="auto" w:fill="FFFFFF"/>
            <w:tcMar>
              <w:top w:w="100" w:type="dxa"/>
              <w:left w:w="100" w:type="dxa"/>
              <w:bottom w:w="100" w:type="dxa"/>
              <w:right w:w="100" w:type="dxa"/>
            </w:tcMar>
          </w:tcPr>
          <w:p w14:paraId="1CF12926" w14:textId="77777777" w:rsidR="004310E3" w:rsidRDefault="0004465C">
            <w:pPr>
              <w:widowControl w:val="0"/>
              <w:numPr>
                <w:ilvl w:val="0"/>
                <w:numId w:val="5"/>
              </w:numPr>
              <w:spacing w:line="240" w:lineRule="auto"/>
              <w:ind w:left="450"/>
              <w:rPr>
                <w:rFonts w:ascii="Roboto" w:eastAsia="Roboto" w:hAnsi="Roboto" w:cs="Roboto"/>
                <w:sz w:val="20"/>
                <w:szCs w:val="20"/>
                <w:highlight w:val="yellow"/>
              </w:rPr>
            </w:pPr>
            <w:r>
              <w:rPr>
                <w:rFonts w:ascii="Lucida Sans" w:eastAsia="Lucida Sans" w:hAnsi="Lucida Sans" w:cs="Lucida Sans"/>
                <w:sz w:val="20"/>
                <w:szCs w:val="20"/>
                <w:highlight w:val="yellow"/>
              </w:rPr>
              <w:t>Opportunity to</w:t>
            </w:r>
            <w:r>
              <w:rPr>
                <w:rFonts w:ascii="Lucida Sans" w:eastAsia="Lucida Sans" w:hAnsi="Lucida Sans" w:cs="Lucida Sans"/>
                <w:b/>
                <w:sz w:val="20"/>
                <w:szCs w:val="20"/>
                <w:highlight w:val="yellow"/>
              </w:rPr>
              <w:t xml:space="preserve"> center historically marginalized </w:t>
            </w:r>
            <w:r>
              <w:rPr>
                <w:rFonts w:ascii="Lucida Sans" w:eastAsia="Lucida Sans" w:hAnsi="Lucida Sans" w:cs="Lucida Sans"/>
                <w:sz w:val="20"/>
                <w:szCs w:val="20"/>
                <w:highlight w:val="yellow"/>
              </w:rPr>
              <w:t>identities, experiences, or knowledge</w:t>
            </w:r>
          </w:p>
          <w:p w14:paraId="6AC45F7C" w14:textId="77777777" w:rsidR="004310E3" w:rsidRDefault="0004465C">
            <w:pPr>
              <w:widowControl w:val="0"/>
              <w:numPr>
                <w:ilvl w:val="0"/>
                <w:numId w:val="5"/>
              </w:numPr>
              <w:spacing w:line="240" w:lineRule="auto"/>
              <w:ind w:left="450"/>
              <w:rPr>
                <w:rFonts w:ascii="Roboto" w:eastAsia="Roboto" w:hAnsi="Roboto" w:cs="Roboto"/>
                <w:sz w:val="20"/>
                <w:szCs w:val="20"/>
                <w:highlight w:val="yellow"/>
              </w:rPr>
            </w:pPr>
            <w:r>
              <w:rPr>
                <w:rFonts w:ascii="Lucida Sans" w:eastAsia="Lucida Sans" w:hAnsi="Lucida Sans" w:cs="Lucida Sans"/>
                <w:sz w:val="20"/>
                <w:szCs w:val="20"/>
                <w:highlight w:val="yellow"/>
              </w:rPr>
              <w:t xml:space="preserve">Shows </w:t>
            </w:r>
            <w:r>
              <w:rPr>
                <w:rFonts w:ascii="Lucida Sans" w:eastAsia="Lucida Sans" w:hAnsi="Lucida Sans" w:cs="Lucida Sans"/>
                <w:b/>
                <w:sz w:val="20"/>
                <w:szCs w:val="20"/>
                <w:highlight w:val="yellow"/>
              </w:rPr>
              <w:t xml:space="preserve">joy, agency, creativity or resilience </w:t>
            </w:r>
            <w:r>
              <w:rPr>
                <w:rFonts w:ascii="Lucida Sans" w:eastAsia="Lucida Sans" w:hAnsi="Lucida Sans" w:cs="Lucida Sans"/>
                <w:sz w:val="20"/>
                <w:szCs w:val="20"/>
                <w:highlight w:val="yellow"/>
              </w:rPr>
              <w:t>of historically marginalized identities</w:t>
            </w:r>
          </w:p>
          <w:p w14:paraId="0A8FF93C" w14:textId="77777777" w:rsidR="004310E3" w:rsidRDefault="0004465C">
            <w:pPr>
              <w:widowControl w:val="0"/>
              <w:numPr>
                <w:ilvl w:val="0"/>
                <w:numId w:val="5"/>
              </w:numPr>
              <w:spacing w:line="240" w:lineRule="auto"/>
              <w:ind w:left="450"/>
              <w:rPr>
                <w:rFonts w:ascii="Roboto" w:eastAsia="Roboto" w:hAnsi="Roboto" w:cs="Roboto"/>
                <w:sz w:val="20"/>
                <w:szCs w:val="20"/>
                <w:highlight w:val="yellow"/>
              </w:rPr>
            </w:pPr>
            <w:r>
              <w:rPr>
                <w:rFonts w:ascii="Lucida Sans" w:eastAsia="Lucida Sans" w:hAnsi="Lucida Sans" w:cs="Lucida Sans"/>
                <w:sz w:val="20"/>
                <w:szCs w:val="20"/>
                <w:highlight w:val="yellow"/>
              </w:rPr>
              <w:t xml:space="preserve">Builds knowledge about a </w:t>
            </w:r>
            <w:r>
              <w:rPr>
                <w:rFonts w:ascii="Lucida Sans" w:eastAsia="Lucida Sans" w:hAnsi="Lucida Sans" w:cs="Lucida Sans"/>
                <w:b/>
                <w:sz w:val="20"/>
                <w:szCs w:val="20"/>
                <w:highlight w:val="yellow"/>
              </w:rPr>
              <w:t xml:space="preserve">topic, perspective, or event </w:t>
            </w:r>
            <w:r>
              <w:rPr>
                <w:rFonts w:ascii="Lucida Sans" w:eastAsia="Lucida Sans" w:hAnsi="Lucida Sans" w:cs="Lucida Sans"/>
                <w:sz w:val="20"/>
                <w:szCs w:val="20"/>
                <w:highlight w:val="yellow"/>
              </w:rPr>
              <w:t xml:space="preserve">   </w:t>
            </w:r>
          </w:p>
          <w:p w14:paraId="50591689" w14:textId="77777777" w:rsidR="004310E3" w:rsidRDefault="0004465C">
            <w:pPr>
              <w:widowControl w:val="0"/>
              <w:numPr>
                <w:ilvl w:val="0"/>
                <w:numId w:val="5"/>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Connects to content knowledge of a </w:t>
            </w:r>
            <w:r>
              <w:rPr>
                <w:rFonts w:ascii="Lucida Sans" w:eastAsia="Lucida Sans" w:hAnsi="Lucida Sans" w:cs="Lucida Sans"/>
                <w:b/>
                <w:sz w:val="20"/>
                <w:szCs w:val="20"/>
              </w:rPr>
              <w:t xml:space="preserve">unit of study </w:t>
            </w:r>
          </w:p>
          <w:p w14:paraId="04C27844" w14:textId="77777777" w:rsidR="004310E3" w:rsidRDefault="0004465C">
            <w:pPr>
              <w:widowControl w:val="0"/>
              <w:numPr>
                <w:ilvl w:val="0"/>
                <w:numId w:val="5"/>
              </w:numPr>
              <w:spacing w:line="240" w:lineRule="auto"/>
              <w:ind w:left="450"/>
              <w:rPr>
                <w:rFonts w:ascii="Roboto" w:eastAsia="Roboto" w:hAnsi="Roboto" w:cs="Roboto"/>
                <w:sz w:val="20"/>
                <w:szCs w:val="20"/>
                <w:highlight w:val="yellow"/>
              </w:rPr>
            </w:pPr>
            <w:r>
              <w:rPr>
                <w:rFonts w:ascii="Lucida Sans" w:eastAsia="Lucida Sans" w:hAnsi="Lucida Sans" w:cs="Lucida Sans"/>
                <w:sz w:val="20"/>
                <w:szCs w:val="20"/>
                <w:highlight w:val="yellow"/>
              </w:rPr>
              <w:t>Connects to current events or</w:t>
            </w:r>
            <w:r>
              <w:rPr>
                <w:rFonts w:ascii="Lucida Sans" w:eastAsia="Lucida Sans" w:hAnsi="Lucida Sans" w:cs="Lucida Sans"/>
                <w:b/>
                <w:sz w:val="20"/>
                <w:szCs w:val="20"/>
                <w:highlight w:val="yellow"/>
              </w:rPr>
              <w:t xml:space="preserve"> </w:t>
            </w:r>
            <w:r>
              <w:rPr>
                <w:rFonts w:ascii="Lucida Sans" w:eastAsia="Lucida Sans" w:hAnsi="Lucida Sans" w:cs="Lucida Sans"/>
                <w:sz w:val="20"/>
                <w:szCs w:val="20"/>
                <w:highlight w:val="yellow"/>
              </w:rPr>
              <w:t xml:space="preserve">topics that </w:t>
            </w:r>
            <w:r>
              <w:rPr>
                <w:rFonts w:ascii="Lucida Sans" w:eastAsia="Lucida Sans" w:hAnsi="Lucida Sans" w:cs="Lucida Sans"/>
                <w:b/>
                <w:sz w:val="20"/>
                <w:szCs w:val="20"/>
                <w:highlight w:val="yellow"/>
              </w:rPr>
              <w:t>matter to students</w:t>
            </w:r>
          </w:p>
        </w:tc>
        <w:tc>
          <w:tcPr>
            <w:tcW w:w="5490" w:type="dxa"/>
            <w:gridSpan w:val="2"/>
            <w:shd w:val="clear" w:color="auto" w:fill="FFFFFF"/>
            <w:tcMar>
              <w:top w:w="100" w:type="dxa"/>
              <w:left w:w="100" w:type="dxa"/>
              <w:bottom w:w="100" w:type="dxa"/>
              <w:right w:w="100" w:type="dxa"/>
            </w:tcMar>
          </w:tcPr>
          <w:p w14:paraId="338C6ACC" w14:textId="77777777" w:rsidR="004310E3" w:rsidRDefault="0004465C">
            <w:pPr>
              <w:widowControl w:val="0"/>
              <w:numPr>
                <w:ilvl w:val="0"/>
                <w:numId w:val="9"/>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Focuses </w:t>
            </w:r>
            <w:r>
              <w:rPr>
                <w:rFonts w:ascii="Lucida Sans" w:eastAsia="Lucida Sans" w:hAnsi="Lucida Sans" w:cs="Lucida Sans"/>
                <w:b/>
                <w:sz w:val="20"/>
                <w:szCs w:val="20"/>
              </w:rPr>
              <w:t>on challenges/obstacles</w:t>
            </w:r>
            <w:r>
              <w:rPr>
                <w:rFonts w:ascii="Lucida Sans" w:eastAsia="Lucida Sans" w:hAnsi="Lucida Sans" w:cs="Lucida Sans"/>
                <w:sz w:val="20"/>
                <w:szCs w:val="20"/>
              </w:rPr>
              <w:t xml:space="preserve"> faced by historically marginalized identities </w:t>
            </w:r>
          </w:p>
          <w:p w14:paraId="2CE9E063" w14:textId="77777777" w:rsidR="004310E3" w:rsidRDefault="0004465C">
            <w:pPr>
              <w:widowControl w:val="0"/>
              <w:numPr>
                <w:ilvl w:val="0"/>
                <w:numId w:val="9"/>
              </w:numPr>
              <w:spacing w:line="240" w:lineRule="auto"/>
              <w:ind w:left="450"/>
            </w:pPr>
            <w:r>
              <w:rPr>
                <w:rFonts w:ascii="Lucida Sans" w:eastAsia="Lucida Sans" w:hAnsi="Lucida Sans" w:cs="Lucida Sans"/>
                <w:sz w:val="20"/>
                <w:szCs w:val="20"/>
              </w:rPr>
              <w:t xml:space="preserve">Portrays characters as </w:t>
            </w:r>
            <w:r>
              <w:rPr>
                <w:rFonts w:ascii="Lucida Sans" w:eastAsia="Lucida Sans" w:hAnsi="Lucida Sans" w:cs="Lucida Sans"/>
                <w:b/>
                <w:sz w:val="20"/>
                <w:szCs w:val="20"/>
              </w:rPr>
              <w:t>race/culture/identity neutral</w:t>
            </w:r>
            <w:r>
              <w:rPr>
                <w:rFonts w:ascii="Lucida Sans" w:eastAsia="Lucida Sans" w:hAnsi="Lucida Sans" w:cs="Lucida Sans"/>
                <w:sz w:val="20"/>
                <w:szCs w:val="20"/>
              </w:rPr>
              <w:t xml:space="preserve"> or without depth</w:t>
            </w:r>
          </w:p>
        </w:tc>
      </w:tr>
      <w:tr w:rsidR="004310E3" w14:paraId="5D93D905" w14:textId="77777777" w:rsidTr="00043AC7">
        <w:trPr>
          <w:trHeight w:val="1200"/>
        </w:trPr>
        <w:tc>
          <w:tcPr>
            <w:tcW w:w="10810" w:type="dxa"/>
            <w:gridSpan w:val="4"/>
            <w:shd w:val="clear" w:color="auto" w:fill="FFFFFF"/>
            <w:tcMar>
              <w:top w:w="100" w:type="dxa"/>
              <w:left w:w="100" w:type="dxa"/>
              <w:bottom w:w="100" w:type="dxa"/>
              <w:right w:w="100" w:type="dxa"/>
            </w:tcMar>
          </w:tcPr>
          <w:p w14:paraId="1DB0E976"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lastRenderedPageBreak/>
              <w:t xml:space="preserve">Additional questions to ask yourself: </w:t>
            </w:r>
          </w:p>
          <w:p w14:paraId="26F904A6" w14:textId="699B58C7"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does the author describe the character(s) and their identities? </w:t>
            </w:r>
            <w:r>
              <w:rPr>
                <w:rFonts w:ascii="Lucida Sans" w:eastAsia="Lucida Sans" w:hAnsi="Lucida Sans" w:cs="Lucida Sans"/>
                <w:color w:val="22A469"/>
                <w:sz w:val="20"/>
                <w:szCs w:val="20"/>
              </w:rPr>
              <w:t xml:space="preserve">Muhammad mentions and </w:t>
            </w:r>
            <w:r w:rsidR="00902DEE">
              <w:rPr>
                <w:rFonts w:ascii="Lucida Sans" w:eastAsia="Lucida Sans" w:hAnsi="Lucida Sans" w:cs="Lucida Sans"/>
                <w:color w:val="22A469"/>
                <w:sz w:val="20"/>
                <w:szCs w:val="20"/>
              </w:rPr>
              <w:t>describes</w:t>
            </w:r>
            <w:r>
              <w:rPr>
                <w:rFonts w:ascii="Lucida Sans" w:eastAsia="Lucida Sans" w:hAnsi="Lucida Sans" w:cs="Lucida Sans"/>
                <w:color w:val="22A469"/>
                <w:sz w:val="20"/>
                <w:szCs w:val="20"/>
              </w:rPr>
              <w:t xml:space="preserve"> multiple </w:t>
            </w:r>
            <w:r w:rsidR="00902DEE">
              <w:rPr>
                <w:rFonts w:ascii="Lucida Sans" w:eastAsia="Lucida Sans" w:hAnsi="Lucida Sans" w:cs="Lucida Sans"/>
                <w:color w:val="22A469"/>
                <w:sz w:val="20"/>
                <w:szCs w:val="20"/>
              </w:rPr>
              <w:t>identities</w:t>
            </w:r>
            <w:r>
              <w:rPr>
                <w:rFonts w:ascii="Lucida Sans" w:eastAsia="Lucida Sans" w:hAnsi="Lucida Sans" w:cs="Lucida Sans"/>
                <w:color w:val="22A469"/>
                <w:sz w:val="20"/>
                <w:szCs w:val="20"/>
              </w:rPr>
              <w:t xml:space="preserve"> of the characters in the story. For example, the author mentions “older sister” (age and family structure), “children of color, Muslims” (race/ethnicity and religion). The identities mentioned in the book convey ideas of strength and pride.</w:t>
            </w:r>
          </w:p>
          <w:p w14:paraId="3A34114C" w14:textId="77777777"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can the content of this text engage students in understanding the context or impact of real world problems?  </w:t>
            </w:r>
            <w:r>
              <w:rPr>
                <w:rFonts w:ascii="Lucida Sans" w:eastAsia="Lucida Sans" w:hAnsi="Lucida Sans" w:cs="Lucida Sans"/>
                <w:color w:val="22A469"/>
                <w:sz w:val="20"/>
                <w:szCs w:val="20"/>
              </w:rPr>
              <w:t>The book can be used to help students critically analyze the social, political, and economic forces that impact Muslim culture. Specifically, those who wear hijabs.</w:t>
            </w:r>
          </w:p>
          <w:p w14:paraId="7A8864E7" w14:textId="153AD94C" w:rsidR="004310E3" w:rsidRDefault="0004465C">
            <w:pPr>
              <w:widowControl w:val="0"/>
              <w:numPr>
                <w:ilvl w:val="0"/>
                <w:numId w:val="13"/>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For which students does this text provide opportunities to leverage their existing funds of knowledge and language resources? For which students might this text build new knowledge of others and the world? </w:t>
            </w:r>
            <w:r>
              <w:rPr>
                <w:rFonts w:ascii="Lucida Sans" w:eastAsia="Lucida Sans" w:hAnsi="Lucida Sans" w:cs="Lucida Sans"/>
                <w:color w:val="22A469"/>
                <w:sz w:val="20"/>
                <w:szCs w:val="20"/>
              </w:rPr>
              <w:t xml:space="preserve">Because English is the only language used in the book, students who are multilingual learners/users may need additional language support. For students who may not have been exposed to </w:t>
            </w:r>
            <w:r w:rsidR="00902DEE">
              <w:rPr>
                <w:rFonts w:ascii="Lucida Sans" w:eastAsia="Lucida Sans" w:hAnsi="Lucida Sans" w:cs="Lucida Sans"/>
                <w:color w:val="22A469"/>
                <w:sz w:val="20"/>
                <w:szCs w:val="20"/>
              </w:rPr>
              <w:t>Muslim</w:t>
            </w:r>
            <w:r>
              <w:rPr>
                <w:rFonts w:ascii="Lucida Sans" w:eastAsia="Lucida Sans" w:hAnsi="Lucida Sans" w:cs="Lucida Sans"/>
                <w:color w:val="22A469"/>
                <w:sz w:val="20"/>
                <w:szCs w:val="20"/>
              </w:rPr>
              <w:t xml:space="preserve"> culture and hijabs, this can be an opportunity to learn about another culture. Moving beyond the text, students may make connections to other cultural artifacts that are depicted (textually and visually) in the book that are reflective of their own religions and/or communities.</w:t>
            </w:r>
          </w:p>
        </w:tc>
      </w:tr>
      <w:tr w:rsidR="004310E3" w14:paraId="71E93A47" w14:textId="77777777" w:rsidTr="00043AC7">
        <w:trPr>
          <w:trHeight w:val="840"/>
        </w:trPr>
        <w:tc>
          <w:tcPr>
            <w:tcW w:w="10810" w:type="dxa"/>
            <w:gridSpan w:val="4"/>
            <w:shd w:val="clear" w:color="auto" w:fill="FFFFFF"/>
            <w:tcMar>
              <w:top w:w="100" w:type="dxa"/>
              <w:left w:w="100" w:type="dxa"/>
              <w:bottom w:w="100" w:type="dxa"/>
              <w:right w:w="100" w:type="dxa"/>
            </w:tcMar>
          </w:tcPr>
          <w:p w14:paraId="0BF96C43"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Text-Based Notes: </w:t>
            </w:r>
          </w:p>
          <w:p w14:paraId="7ABAF8D7" w14:textId="6CB6A500"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color w:val="22A469"/>
                <w:sz w:val="20"/>
                <w:szCs w:val="20"/>
              </w:rPr>
              <w:t>There are multiple themes in this book, including understanding the cultural significance of the hijab, the first day of school, sibling relationships, teasing/othering, and more. The text explicitly explores the tradition, enthusiasm, and challenges of wearing a hijab in the school setting. It can be presumed that readers have some preconceived knowledge of what a hijab is and what it means when females begin wearing hijabs in Muslim culture. This text offers the opportunity to highlight joy by displaying the pride that Asiya has in wearing her hijab. Text and images come together throughout the book to show joy (e.g.</w:t>
            </w:r>
            <w:r w:rsidR="004D23C5">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Text: “She’s Smiling. Strong.”</w:t>
            </w:r>
            <w:r w:rsidR="004D23C5">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Illustrations: Asiya in her hijab waving to another character</w:t>
            </w:r>
            <w:r w:rsidR="004D23C5">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w:t>
            </w:r>
          </w:p>
        </w:tc>
      </w:tr>
    </w:tbl>
    <w:p w14:paraId="1B6D9E78" w14:textId="77777777" w:rsidR="004310E3" w:rsidRDefault="004310E3">
      <w:pPr>
        <w:rPr>
          <w:rFonts w:ascii="Lucida Sans" w:eastAsia="Lucida Sans" w:hAnsi="Lucida Sans" w:cs="Lucida Sans"/>
        </w:rPr>
      </w:pPr>
    </w:p>
    <w:tbl>
      <w:tblPr>
        <w:tblStyle w:val="aa"/>
        <w:tblW w:w="1079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5"/>
      </w:tblGrid>
      <w:tr w:rsidR="004310E3" w14:paraId="3283A338" w14:textId="77777777" w:rsidTr="00902DEE">
        <w:tc>
          <w:tcPr>
            <w:tcW w:w="1079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76531FE" w14:textId="77777777" w:rsidR="004310E3" w:rsidRDefault="0004465C">
            <w:pPr>
              <w:widowControl w:val="0"/>
              <w:spacing w:line="240" w:lineRule="auto"/>
              <w:jc w:val="center"/>
              <w:rPr>
                <w:rFonts w:ascii="Lucida Sans" w:eastAsia="Lucida Sans" w:hAnsi="Lucida Sans" w:cs="Lucida Sans"/>
                <w:b/>
                <w:color w:val="2A7251"/>
              </w:rPr>
            </w:pPr>
            <w:r>
              <w:rPr>
                <w:rFonts w:ascii="Lucida Sans" w:eastAsia="Lucida Sans" w:hAnsi="Lucida Sans" w:cs="Lucida Sans"/>
                <w:b/>
                <w:color w:val="2A7251"/>
              </w:rPr>
              <w:t>Additional Student Considerations</w:t>
            </w:r>
          </w:p>
          <w:p w14:paraId="603BB34A" w14:textId="77777777" w:rsidR="004310E3" w:rsidRDefault="0004465C">
            <w:pPr>
              <w:widowControl w:val="0"/>
              <w:spacing w:line="240" w:lineRule="auto"/>
              <w:rPr>
                <w:rFonts w:ascii="Lucida Sans" w:eastAsia="Lucida Sans" w:hAnsi="Lucida Sans" w:cs="Lucida Sans"/>
              </w:rPr>
            </w:pPr>
            <w:r>
              <w:rPr>
                <w:rFonts w:ascii="Lucida Sans" w:eastAsia="Lucida Sans" w:hAnsi="Lucida Sans" w:cs="Lucida Sans"/>
                <w:sz w:val="20"/>
                <w:szCs w:val="20"/>
                <w:highlight w:val="white"/>
              </w:rPr>
              <w:t>Revisit your thinking about who you are, who students are, and how that intersects with this specific text. Are there other considerations for your students when engaging with this text (</w:t>
            </w:r>
            <w:r>
              <w:rPr>
                <w:rFonts w:ascii="Lucida Sans" w:eastAsia="Lucida Sans" w:hAnsi="Lucida Sans" w:cs="Lucida Sans"/>
                <w:sz w:val="20"/>
                <w:szCs w:val="20"/>
              </w:rPr>
              <w:t>e.g., cultural considerations, students’ lived experiences, etc.)?</w:t>
            </w:r>
          </w:p>
          <w:p w14:paraId="6D5A0BCD" w14:textId="4B266F77" w:rsidR="004310E3" w:rsidRDefault="0004465C">
            <w:pPr>
              <w:widowControl w:val="0"/>
              <w:spacing w:line="240" w:lineRule="auto"/>
              <w:rPr>
                <w:rFonts w:ascii="Lucida Sans" w:eastAsia="Lucida Sans" w:hAnsi="Lucida Sans" w:cs="Lucida Sans"/>
                <w:sz w:val="20"/>
                <w:szCs w:val="20"/>
              </w:rPr>
            </w:pPr>
            <w:commentRangeStart w:id="3"/>
            <w:r>
              <w:rPr>
                <w:rFonts w:ascii="Lucida Sans" w:eastAsia="Lucida Sans" w:hAnsi="Lucida Sans" w:cs="Lucida Sans"/>
                <w:color w:val="22A469"/>
                <w:sz w:val="20"/>
                <w:szCs w:val="20"/>
              </w:rPr>
              <w:t xml:space="preserve">After reflecting on the other considerations, one thing that I want to continue to consider is how the different experiences/depictions in the book would make students feel (those who are cultural insiders and those who are not). For example, for the one student in my classroom who is Muslim, I ask myself what feelings would the scene of Asiya being teased invoke in the child, especially when considering </w:t>
            </w:r>
            <w:r w:rsidR="004D23C5">
              <w:rPr>
                <w:rFonts w:ascii="Lucida Sans" w:eastAsia="Lucida Sans" w:hAnsi="Lucida Sans" w:cs="Lucida Sans"/>
                <w:color w:val="22A469"/>
                <w:sz w:val="20"/>
                <w:szCs w:val="20"/>
              </w:rPr>
              <w:t>I</w:t>
            </w:r>
            <w:r>
              <w:rPr>
                <w:rFonts w:ascii="Lucida Sans" w:eastAsia="Lucida Sans" w:hAnsi="Lucida Sans" w:cs="Lucida Sans"/>
                <w:color w:val="22A469"/>
                <w:sz w:val="20"/>
                <w:szCs w:val="20"/>
              </w:rPr>
              <w:t>slamophobia</w:t>
            </w:r>
            <w:r w:rsidR="00902DEE">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w:t>
            </w:r>
            <w:commentRangeEnd w:id="3"/>
            <w:r>
              <w:commentReference w:id="3"/>
            </w:r>
          </w:p>
        </w:tc>
      </w:tr>
    </w:tbl>
    <w:p w14:paraId="7F197CF9" w14:textId="77777777" w:rsidR="004310E3" w:rsidRDefault="004310E3">
      <w:pPr>
        <w:widowControl w:val="0"/>
        <w:spacing w:line="240" w:lineRule="auto"/>
        <w:rPr>
          <w:rFonts w:ascii="Lucida Sans" w:eastAsia="Lucida Sans" w:hAnsi="Lucida Sans" w:cs="Lucida Sans"/>
          <w:i/>
          <w:sz w:val="20"/>
          <w:szCs w:val="20"/>
        </w:rPr>
      </w:pPr>
    </w:p>
    <w:tbl>
      <w:tblPr>
        <w:tblStyle w:val="ab"/>
        <w:tblW w:w="10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8140"/>
      </w:tblGrid>
      <w:tr w:rsidR="004310E3" w14:paraId="55FC9259" w14:textId="77777777" w:rsidTr="00902DEE">
        <w:trPr>
          <w:trHeight w:val="400"/>
        </w:trPr>
        <w:tc>
          <w:tcPr>
            <w:tcW w:w="1078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DC504D" w14:textId="77777777" w:rsidR="004310E3" w:rsidRDefault="0004465C">
            <w:pPr>
              <w:widowControl w:val="0"/>
              <w:spacing w:line="240" w:lineRule="auto"/>
              <w:jc w:val="center"/>
              <w:rPr>
                <w:rFonts w:ascii="Lucida Sans" w:eastAsia="Lucida Sans" w:hAnsi="Lucida Sans" w:cs="Lucida Sans"/>
                <w:b/>
                <w:color w:val="2A7251"/>
              </w:rPr>
            </w:pPr>
            <w:r>
              <w:rPr>
                <w:rFonts w:ascii="Lucida Sans" w:eastAsia="Lucida Sans" w:hAnsi="Lucida Sans" w:cs="Lucida Sans"/>
                <w:b/>
                <w:color w:val="2A7251"/>
              </w:rPr>
              <w:t xml:space="preserve">Summarize Your Analysis </w:t>
            </w:r>
          </w:p>
          <w:p w14:paraId="1201468F" w14:textId="77777777" w:rsidR="004310E3" w:rsidRDefault="0004465C">
            <w:pPr>
              <w:widowControl w:val="0"/>
              <w:spacing w:line="240" w:lineRule="auto"/>
              <w:jc w:val="center"/>
              <w:rPr>
                <w:rFonts w:ascii="Lucida Sans" w:eastAsia="Lucida Sans" w:hAnsi="Lucida Sans" w:cs="Lucida Sans"/>
                <w:b/>
              </w:rPr>
            </w:pPr>
            <w:r>
              <w:rPr>
                <w:rFonts w:ascii="Lucida Sans" w:eastAsia="Lucida Sans" w:hAnsi="Lucida Sans" w:cs="Lucida Sans"/>
                <w:i/>
                <w:color w:val="3C4043"/>
                <w:sz w:val="20"/>
                <w:szCs w:val="20"/>
                <w:highlight w:val="white"/>
              </w:rPr>
              <w:t>Consider whether this is a grade-level text</w:t>
            </w:r>
            <w:r>
              <w:rPr>
                <w:rFonts w:ascii="Lucida Sans" w:eastAsia="Lucida Sans" w:hAnsi="Lucida Sans" w:cs="Lucida Sans"/>
                <w:i/>
                <w:color w:val="3C4043"/>
                <w:sz w:val="20"/>
                <w:szCs w:val="20"/>
                <w:highlight w:val="white"/>
                <w:vertAlign w:val="superscript"/>
              </w:rPr>
              <w:footnoteReference w:id="10"/>
            </w:r>
            <w:r>
              <w:rPr>
                <w:rFonts w:ascii="Lucida Sans" w:eastAsia="Lucida Sans" w:hAnsi="Lucida Sans" w:cs="Lucida Sans"/>
                <w:i/>
                <w:color w:val="3C4043"/>
                <w:sz w:val="20"/>
                <w:szCs w:val="20"/>
                <w:highlight w:val="white"/>
              </w:rPr>
              <w:t xml:space="preserve"> (quantitative and qualitative complexity), and what opportunities and cautions are present for culturally relevant content and instruction. Also think about any connections to units/topics under study, class-specific instructional needs, and how the text’s complexity may influence placement within the school year. </w:t>
            </w:r>
          </w:p>
        </w:tc>
      </w:tr>
      <w:tr w:rsidR="004310E3" w14:paraId="72CDEC58" w14:textId="77777777" w:rsidTr="00902DEE">
        <w:trPr>
          <w:trHeight w:val="400"/>
        </w:trPr>
        <w:tc>
          <w:tcPr>
            <w:tcW w:w="2640" w:type="dxa"/>
            <w:vMerge w:val="restart"/>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7353A"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 This text is: </w:t>
            </w:r>
          </w:p>
          <w:p w14:paraId="3F11C431" w14:textId="77777777" w:rsidR="004310E3" w:rsidRDefault="0004465C">
            <w:pPr>
              <w:widowControl w:val="0"/>
              <w:numPr>
                <w:ilvl w:val="0"/>
                <w:numId w:val="15"/>
              </w:numPr>
              <w:spacing w:line="240" w:lineRule="auto"/>
              <w:rPr>
                <w:rFonts w:ascii="Lucida Sans" w:eastAsia="Lucida Sans" w:hAnsi="Lucida Sans" w:cs="Lucida Sans"/>
                <w:sz w:val="20"/>
                <w:szCs w:val="20"/>
              </w:rPr>
            </w:pPr>
            <w:r>
              <w:rPr>
                <w:rFonts w:ascii="Lucida Sans" w:eastAsia="Lucida Sans" w:hAnsi="Lucida Sans" w:cs="Lucida Sans"/>
                <w:sz w:val="20"/>
                <w:szCs w:val="20"/>
              </w:rPr>
              <w:t>Above grade level</w:t>
            </w:r>
          </w:p>
          <w:p w14:paraId="27A068A4" w14:textId="77777777" w:rsidR="004310E3" w:rsidRDefault="0004465C">
            <w:pPr>
              <w:widowControl w:val="0"/>
              <w:numPr>
                <w:ilvl w:val="0"/>
                <w:numId w:val="15"/>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Below grade level  </w:t>
            </w:r>
          </w:p>
          <w:p w14:paraId="4FDB1114" w14:textId="77777777" w:rsidR="004310E3" w:rsidRDefault="0004465C">
            <w:pPr>
              <w:widowControl w:val="0"/>
              <w:numPr>
                <w:ilvl w:val="0"/>
                <w:numId w:val="15"/>
              </w:numPr>
              <w:spacing w:line="240" w:lineRule="auto"/>
              <w:rPr>
                <w:rFonts w:ascii="Lucida Sans" w:eastAsia="Lucida Sans" w:hAnsi="Lucida Sans" w:cs="Lucida Sans"/>
                <w:b/>
                <w:color w:val="22A469"/>
                <w:sz w:val="20"/>
                <w:szCs w:val="20"/>
                <w:highlight w:val="yellow"/>
              </w:rPr>
            </w:pPr>
            <w:r>
              <w:rPr>
                <w:rFonts w:ascii="Lucida Sans" w:eastAsia="Lucida Sans" w:hAnsi="Lucida Sans" w:cs="Lucida Sans"/>
                <w:b/>
                <w:color w:val="22A469"/>
                <w:sz w:val="20"/>
                <w:szCs w:val="20"/>
                <w:highlight w:val="yellow"/>
              </w:rPr>
              <w:t>Within grade level</w:t>
            </w:r>
          </w:p>
        </w:tc>
        <w:tc>
          <w:tcPr>
            <w:tcW w:w="8140" w:type="dxa"/>
            <w:tcBorders>
              <w:top w:val="single" w:sz="8" w:space="0" w:color="D9D9D9"/>
              <w:left w:val="single" w:sz="8" w:space="0" w:color="D9D9D9"/>
              <w:bottom w:val="single" w:sz="8" w:space="0" w:color="D9D9D9"/>
              <w:right w:val="single" w:sz="8" w:space="0" w:color="D9D9D9"/>
            </w:tcBorders>
            <w:shd w:val="clear" w:color="auto" w:fill="FFFFFF"/>
            <w:tcMar>
              <w:top w:w="100" w:type="dxa"/>
              <w:left w:w="100" w:type="dxa"/>
              <w:bottom w:w="100" w:type="dxa"/>
              <w:right w:w="100" w:type="dxa"/>
            </w:tcMar>
          </w:tcPr>
          <w:p w14:paraId="222AFA45"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t>And,</w:t>
            </w:r>
            <w:r>
              <w:rPr>
                <w:rFonts w:ascii="Lucida Sans" w:eastAsia="Lucida Sans" w:hAnsi="Lucida Sans" w:cs="Lucida Sans"/>
                <w:sz w:val="20"/>
                <w:szCs w:val="20"/>
              </w:rPr>
              <w:t xml:space="preserve"> has the following opportunities for culturally relevant pedagogy: </w:t>
            </w:r>
          </w:p>
          <w:p w14:paraId="65CFDFE9" w14:textId="77777777" w:rsidR="004310E3" w:rsidRDefault="0004465C">
            <w:pPr>
              <w:widowControl w:val="0"/>
              <w:spacing w:line="240" w:lineRule="auto"/>
              <w:rPr>
                <w:rFonts w:ascii="Lucida Sans" w:eastAsia="Lucida Sans" w:hAnsi="Lucida Sans" w:cs="Lucida Sans"/>
                <w:color w:val="22A469"/>
                <w:sz w:val="20"/>
                <w:szCs w:val="20"/>
              </w:rPr>
            </w:pPr>
            <w:r w:rsidRPr="008A4C85">
              <w:rPr>
                <w:rFonts w:ascii="Lucida Sans" w:eastAsia="Lucida Sans" w:hAnsi="Lucida Sans" w:cs="Lucida Sans"/>
                <w:color w:val="22A469"/>
                <w:sz w:val="20"/>
                <w:szCs w:val="20"/>
                <w:highlight w:val="white"/>
              </w:rPr>
              <w:t>Connecting to/building knowledge of Muslim culture and wearing a hijab (which will either be a window or mirror for my students) and a chance to connect to universal themes such as othering, teasing, and the importance of family.</w:t>
            </w:r>
          </w:p>
        </w:tc>
      </w:tr>
      <w:tr w:rsidR="004310E3" w14:paraId="0CC1CC43" w14:textId="77777777" w:rsidTr="00902DEE">
        <w:trPr>
          <w:trHeight w:val="886"/>
        </w:trPr>
        <w:tc>
          <w:tcPr>
            <w:tcW w:w="2640" w:type="dxa"/>
            <w:vMerge/>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F0F217" w14:textId="77777777" w:rsidR="004310E3" w:rsidRDefault="004310E3">
            <w:pPr>
              <w:widowControl w:val="0"/>
              <w:spacing w:line="240" w:lineRule="auto"/>
              <w:rPr>
                <w:rFonts w:ascii="Lucida Sans" w:eastAsia="Lucida Sans" w:hAnsi="Lucida Sans" w:cs="Lucida Sans"/>
                <w:i/>
                <w:sz w:val="20"/>
                <w:szCs w:val="20"/>
              </w:rPr>
            </w:pPr>
          </w:p>
        </w:tc>
        <w:tc>
          <w:tcPr>
            <w:tcW w:w="8140" w:type="dxa"/>
            <w:tcBorders>
              <w:top w:val="single" w:sz="8" w:space="0" w:color="D9D9D9"/>
              <w:left w:val="single" w:sz="8" w:space="0" w:color="D9D9D9"/>
              <w:bottom w:val="single" w:sz="8" w:space="0" w:color="D9D9D9"/>
              <w:right w:val="single" w:sz="8" w:space="0" w:color="D9D9D9"/>
            </w:tcBorders>
            <w:shd w:val="clear" w:color="auto" w:fill="FFFFFF"/>
            <w:tcMar>
              <w:top w:w="100" w:type="dxa"/>
              <w:left w:w="100" w:type="dxa"/>
              <w:bottom w:w="100" w:type="dxa"/>
              <w:right w:w="100" w:type="dxa"/>
            </w:tcMar>
          </w:tcPr>
          <w:p w14:paraId="16843B98" w14:textId="77777777" w:rsidR="004310E3" w:rsidRDefault="0004465C">
            <w:pPr>
              <w:widowControl w:val="0"/>
              <w:spacing w:line="240" w:lineRule="auto"/>
              <w:rPr>
                <w:rFonts w:ascii="Lucida Sans" w:eastAsia="Lucida Sans" w:hAnsi="Lucida Sans" w:cs="Lucida Sans"/>
                <w:sz w:val="20"/>
                <w:szCs w:val="20"/>
              </w:rPr>
            </w:pPr>
            <w:proofErr w:type="gramStart"/>
            <w:r>
              <w:rPr>
                <w:rFonts w:ascii="Lucida Sans" w:eastAsia="Lucida Sans" w:hAnsi="Lucida Sans" w:cs="Lucida Sans"/>
                <w:b/>
                <w:sz w:val="20"/>
                <w:szCs w:val="20"/>
              </w:rPr>
              <w:t>But,</w:t>
            </w:r>
            <w:proofErr w:type="gramEnd"/>
            <w:r>
              <w:rPr>
                <w:rFonts w:ascii="Lucida Sans" w:eastAsia="Lucida Sans" w:hAnsi="Lucida Sans" w:cs="Lucida Sans"/>
                <w:sz w:val="20"/>
                <w:szCs w:val="20"/>
              </w:rPr>
              <w:t xml:space="preserve"> the following </w:t>
            </w:r>
            <w:r>
              <w:rPr>
                <w:rFonts w:ascii="Lucida Sans" w:eastAsia="Lucida Sans" w:hAnsi="Lucida Sans" w:cs="Lucida Sans"/>
                <w:b/>
                <w:sz w:val="20"/>
                <w:szCs w:val="20"/>
              </w:rPr>
              <w:t>cautions</w:t>
            </w:r>
            <w:r>
              <w:rPr>
                <w:rFonts w:ascii="Lucida Sans" w:eastAsia="Lucida Sans" w:hAnsi="Lucida Sans" w:cs="Lucida Sans"/>
                <w:sz w:val="20"/>
                <w:szCs w:val="20"/>
              </w:rPr>
              <w:t xml:space="preserve"> for culturally relevant pedagogy need to be attended to: </w:t>
            </w:r>
          </w:p>
          <w:p w14:paraId="69EEE486" w14:textId="1F1FCDDE"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color w:val="22A469"/>
                <w:sz w:val="20"/>
                <w:szCs w:val="20"/>
              </w:rPr>
              <w:t>Need to thoughtfully support how students unpack the ideas of teasing around the hijab. How can this book support positive affirmations of Muslim identities, while also acknowledging the truth in experiences of othering? See more in</w:t>
            </w:r>
            <w:r>
              <w:rPr>
                <w:rFonts w:ascii="Lucida Sans" w:eastAsia="Lucida Sans" w:hAnsi="Lucida Sans" w:cs="Lucida Sans"/>
                <w:sz w:val="20"/>
                <w:szCs w:val="20"/>
              </w:rPr>
              <w:t xml:space="preserve"> </w:t>
            </w:r>
            <w:r w:rsidR="004D23C5" w:rsidRPr="008A4C85">
              <w:rPr>
                <w:rFonts w:ascii="Lucida Sans" w:eastAsia="Lucida Sans" w:hAnsi="Lucida Sans" w:cs="Lucida Sans"/>
                <w:color w:val="22A469"/>
                <w:sz w:val="20"/>
                <w:szCs w:val="20"/>
              </w:rPr>
              <w:t>Hijabi Librarians’</w:t>
            </w:r>
            <w:r w:rsidR="004D23C5">
              <w:rPr>
                <w:rFonts w:ascii="Lucida Sans" w:eastAsia="Lucida Sans" w:hAnsi="Lucida Sans" w:cs="Lucida Sans"/>
                <w:sz w:val="20"/>
                <w:szCs w:val="20"/>
              </w:rPr>
              <w:t xml:space="preserve"> </w:t>
            </w:r>
            <w:hyperlink r:id="rId27" w:anchor=":~:text=Mahasin%3A%20I%20struggled,to%20be%20difficult.%C2%A0">
              <w:r w:rsidR="00A72C2B">
                <w:rPr>
                  <w:rFonts w:ascii="Lucida Sans" w:eastAsia="Lucida Sans" w:hAnsi="Lucida Sans" w:cs="Lucida Sans"/>
                  <w:color w:val="1155CC"/>
                  <w:sz w:val="20"/>
                  <w:szCs w:val="20"/>
                  <w:u w:val="single"/>
                </w:rPr>
                <w:t>Book Discussion: The Proudest Blue</w:t>
              </w:r>
            </w:hyperlink>
            <w:r>
              <w:rPr>
                <w:rFonts w:ascii="Lucida Sans" w:eastAsia="Lucida Sans" w:hAnsi="Lucida Sans" w:cs="Lucida Sans"/>
                <w:sz w:val="20"/>
                <w:szCs w:val="20"/>
              </w:rPr>
              <w:t xml:space="preserve">. </w:t>
            </w:r>
          </w:p>
        </w:tc>
      </w:tr>
      <w:tr w:rsidR="004310E3" w14:paraId="17ADF4AF" w14:textId="77777777" w:rsidTr="00902DEE">
        <w:trPr>
          <w:trHeight w:val="400"/>
        </w:trPr>
        <w:tc>
          <w:tcPr>
            <w:tcW w:w="1078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C5E92E" w14:textId="77777777" w:rsidR="004310E3" w:rsidRDefault="0004465C">
            <w:pPr>
              <w:widowControl w:val="0"/>
              <w:spacing w:line="240" w:lineRule="auto"/>
              <w:rPr>
                <w:rFonts w:ascii="Lucida Sans" w:eastAsia="Lucida Sans" w:hAnsi="Lucida Sans" w:cs="Lucida Sans"/>
                <w:sz w:val="20"/>
                <w:szCs w:val="20"/>
              </w:rPr>
            </w:pPr>
            <w:r>
              <w:rPr>
                <w:rFonts w:ascii="Lucida Sans" w:eastAsia="Lucida Sans" w:hAnsi="Lucida Sans" w:cs="Lucida Sans"/>
                <w:b/>
                <w:sz w:val="20"/>
                <w:szCs w:val="20"/>
              </w:rPr>
              <w:lastRenderedPageBreak/>
              <w:t>Scaffolds:</w:t>
            </w:r>
            <w:r>
              <w:rPr>
                <w:rFonts w:ascii="Lucida Sans" w:eastAsia="Lucida Sans" w:hAnsi="Lucida Sans" w:cs="Lucida Sans"/>
                <w:sz w:val="20"/>
                <w:szCs w:val="20"/>
              </w:rPr>
              <w:t xml:space="preserve"> What </w:t>
            </w:r>
            <w:hyperlink r:id="rId28">
              <w:r>
                <w:rPr>
                  <w:rFonts w:ascii="Lucida Sans" w:eastAsia="Lucida Sans" w:hAnsi="Lucida Sans" w:cs="Lucida Sans"/>
                  <w:color w:val="1155CC"/>
                  <w:sz w:val="20"/>
                  <w:szCs w:val="20"/>
                  <w:u w:val="single"/>
                </w:rPr>
                <w:t>additional scaffolds</w:t>
              </w:r>
            </w:hyperlink>
            <w:r>
              <w:rPr>
                <w:rFonts w:ascii="Lucida Sans" w:eastAsia="Lucida Sans" w:hAnsi="Lucida Sans" w:cs="Lucida Sans"/>
                <w:sz w:val="20"/>
                <w:szCs w:val="20"/>
              </w:rPr>
              <w:t xml:space="preserve"> could support students when engaging with this text? </w:t>
            </w:r>
          </w:p>
          <w:p w14:paraId="208F3E17" w14:textId="75024F68" w:rsidR="004310E3" w:rsidRDefault="0004465C">
            <w:pPr>
              <w:widowControl w:val="0"/>
              <w:numPr>
                <w:ilvl w:val="0"/>
                <w:numId w:val="16"/>
              </w:numPr>
              <w:spacing w:line="240" w:lineRule="auto"/>
              <w:rPr>
                <w:rFonts w:ascii="Lucida Sans" w:eastAsia="Lucida Sans" w:hAnsi="Lucida Sans" w:cs="Lucida Sans"/>
                <w:color w:val="22A469"/>
                <w:sz w:val="24"/>
                <w:szCs w:val="24"/>
              </w:rPr>
            </w:pPr>
            <w:r>
              <w:rPr>
                <w:rFonts w:ascii="Lucida Sans" w:eastAsia="Lucida Sans" w:hAnsi="Lucida Sans" w:cs="Lucida Sans"/>
                <w:color w:val="22A469"/>
                <w:sz w:val="20"/>
                <w:szCs w:val="20"/>
              </w:rPr>
              <w:t xml:space="preserve">Connect to student funds of knowledge about hijabs while engaging with resources to build knowledge before, during, and after reading </w:t>
            </w:r>
            <w:r>
              <w:rPr>
                <w:rFonts w:ascii="Lucida Sans" w:eastAsia="Lucida Sans" w:hAnsi="Lucida Sans" w:cs="Lucida Sans"/>
                <w:i/>
                <w:color w:val="22A469"/>
                <w:sz w:val="20"/>
                <w:szCs w:val="20"/>
              </w:rPr>
              <w:t xml:space="preserve">The Proudest Blue </w:t>
            </w:r>
            <w:r>
              <w:rPr>
                <w:rFonts w:ascii="Lucida Sans" w:eastAsia="Lucida Sans" w:hAnsi="Lucida Sans" w:cs="Lucida Sans"/>
                <w:color w:val="22A469"/>
                <w:sz w:val="20"/>
                <w:szCs w:val="20"/>
              </w:rPr>
              <w:t>(see list below)</w:t>
            </w:r>
            <w:r w:rsidR="00A72C2B">
              <w:rPr>
                <w:rFonts w:ascii="Lucida Sans" w:eastAsia="Lucida Sans" w:hAnsi="Lucida Sans" w:cs="Lucida Sans"/>
                <w:color w:val="22A469"/>
                <w:sz w:val="20"/>
                <w:szCs w:val="20"/>
              </w:rPr>
              <w:t>.</w:t>
            </w:r>
            <w:r>
              <w:rPr>
                <w:rFonts w:ascii="Lucida Sans" w:eastAsia="Lucida Sans" w:hAnsi="Lucida Sans" w:cs="Lucida Sans"/>
                <w:color w:val="22A469"/>
                <w:sz w:val="20"/>
                <w:szCs w:val="20"/>
              </w:rPr>
              <w:t xml:space="preserve"> </w:t>
            </w:r>
          </w:p>
          <w:p w14:paraId="324DAA90" w14:textId="556A7535" w:rsidR="004310E3" w:rsidRDefault="0004465C">
            <w:pPr>
              <w:widowControl w:val="0"/>
              <w:numPr>
                <w:ilvl w:val="0"/>
                <w:numId w:val="16"/>
              </w:numPr>
              <w:spacing w:line="240" w:lineRule="auto"/>
              <w:rPr>
                <w:rFonts w:ascii="Lucida Sans" w:eastAsia="Lucida Sans" w:hAnsi="Lucida Sans" w:cs="Lucida Sans"/>
                <w:color w:val="22A469"/>
                <w:sz w:val="20"/>
                <w:szCs w:val="20"/>
              </w:rPr>
            </w:pPr>
            <w:r>
              <w:rPr>
                <w:rFonts w:ascii="Lucida Sans" w:eastAsia="Lucida Sans" w:hAnsi="Lucida Sans" w:cs="Lucida Sans"/>
                <w:color w:val="22A469"/>
                <w:sz w:val="20"/>
                <w:szCs w:val="20"/>
              </w:rPr>
              <w:t>Plan to project the text so that students can attend to the nuances of the illustrations and the way the text is written (e.g., Mama’s advice in italics)</w:t>
            </w:r>
            <w:r w:rsidR="00A72C2B">
              <w:rPr>
                <w:rFonts w:ascii="Lucida Sans" w:eastAsia="Lucida Sans" w:hAnsi="Lucida Sans" w:cs="Lucida Sans"/>
                <w:color w:val="22A469"/>
                <w:sz w:val="20"/>
                <w:szCs w:val="20"/>
              </w:rPr>
              <w:t>.</w:t>
            </w:r>
          </w:p>
          <w:p w14:paraId="68951540" w14:textId="77777777" w:rsidR="004310E3" w:rsidRDefault="0004465C">
            <w:pPr>
              <w:widowControl w:val="0"/>
              <w:numPr>
                <w:ilvl w:val="0"/>
                <w:numId w:val="16"/>
              </w:numPr>
              <w:spacing w:line="240" w:lineRule="auto"/>
              <w:rPr>
                <w:rFonts w:ascii="Lucida Sans" w:eastAsia="Lucida Sans" w:hAnsi="Lucida Sans" w:cs="Lucida Sans"/>
                <w:color w:val="22A469"/>
                <w:sz w:val="20"/>
                <w:szCs w:val="20"/>
              </w:rPr>
            </w:pPr>
            <w:r>
              <w:rPr>
                <w:rFonts w:ascii="Lucida Sans" w:eastAsia="Lucida Sans" w:hAnsi="Lucida Sans" w:cs="Lucida Sans"/>
                <w:color w:val="22A469"/>
                <w:sz w:val="20"/>
                <w:szCs w:val="20"/>
              </w:rPr>
              <w:t xml:space="preserve">Chunking the text during rereads to focus on sections with figurative language, change in narration, etc. </w:t>
            </w:r>
          </w:p>
          <w:p w14:paraId="3A5D2845" w14:textId="77777777" w:rsidR="004310E3" w:rsidRDefault="004310E3">
            <w:pPr>
              <w:widowControl w:val="0"/>
              <w:spacing w:line="240" w:lineRule="auto"/>
              <w:ind w:left="720"/>
              <w:rPr>
                <w:rFonts w:ascii="Lucida Sans" w:eastAsia="Lucida Sans" w:hAnsi="Lucida Sans" w:cs="Lucida Sans"/>
                <w:color w:val="22A469"/>
                <w:sz w:val="18"/>
                <w:szCs w:val="18"/>
              </w:rPr>
            </w:pPr>
          </w:p>
          <w:p w14:paraId="22DEA7C0" w14:textId="6ABA4595" w:rsidR="004310E3" w:rsidRDefault="0004465C">
            <w:pPr>
              <w:widowControl w:val="0"/>
              <w:spacing w:line="240" w:lineRule="auto"/>
              <w:rPr>
                <w:rFonts w:ascii="Lucida Sans" w:eastAsia="Lucida Sans" w:hAnsi="Lucida Sans" w:cs="Lucida Sans"/>
                <w:sz w:val="20"/>
                <w:szCs w:val="20"/>
                <w:highlight w:val="white"/>
              </w:rPr>
            </w:pPr>
            <w:r>
              <w:rPr>
                <w:rFonts w:ascii="Lucida Sans" w:eastAsia="Lucida Sans" w:hAnsi="Lucida Sans" w:cs="Lucida Sans"/>
                <w:b/>
                <w:sz w:val="20"/>
                <w:szCs w:val="20"/>
              </w:rPr>
              <w:t>Paired Resources:</w:t>
            </w:r>
            <w:r>
              <w:rPr>
                <w:rFonts w:ascii="Lucida Sans" w:eastAsia="Lucida Sans" w:hAnsi="Lucida Sans" w:cs="Lucida Sans"/>
                <w:sz w:val="20"/>
                <w:szCs w:val="20"/>
              </w:rPr>
              <w:t xml:space="preserve"> </w:t>
            </w:r>
            <w:r>
              <w:rPr>
                <w:rFonts w:ascii="Lucida Sans" w:eastAsia="Lucida Sans" w:hAnsi="Lucida Sans" w:cs="Lucida Sans"/>
                <w:sz w:val="20"/>
                <w:szCs w:val="20"/>
                <w:highlight w:val="white"/>
              </w:rPr>
              <w:t xml:space="preserve">What other texts, resources, or multimedia could be paired with this text (e.g., to connect to units/topics under study or present a </w:t>
            </w:r>
            <w:proofErr w:type="gramStart"/>
            <w:r>
              <w:rPr>
                <w:rFonts w:ascii="Lucida Sans" w:eastAsia="Lucida Sans" w:hAnsi="Lucida Sans" w:cs="Lucida Sans"/>
                <w:sz w:val="20"/>
                <w:szCs w:val="20"/>
                <w:highlight w:val="white"/>
              </w:rPr>
              <w:t>more full</w:t>
            </w:r>
            <w:proofErr w:type="gramEnd"/>
            <w:r>
              <w:rPr>
                <w:rFonts w:ascii="Lucida Sans" w:eastAsia="Lucida Sans" w:hAnsi="Lucida Sans" w:cs="Lucida Sans"/>
                <w:sz w:val="20"/>
                <w:szCs w:val="20"/>
                <w:highlight w:val="white"/>
              </w:rPr>
              <w:t xml:space="preserve"> depiction of the topic)? </w:t>
            </w:r>
          </w:p>
          <w:p w14:paraId="070C5FDE" w14:textId="77777777" w:rsidR="00902DEE" w:rsidRPr="008A4C85" w:rsidRDefault="00902DEE">
            <w:pPr>
              <w:widowControl w:val="0"/>
              <w:spacing w:line="240" w:lineRule="auto"/>
              <w:rPr>
                <w:rFonts w:ascii="Lucida Sans" w:eastAsia="Lucida Sans" w:hAnsi="Lucida Sans" w:cs="Lucida Sans"/>
                <w:sz w:val="20"/>
                <w:szCs w:val="20"/>
                <w:highlight w:val="white"/>
              </w:rPr>
            </w:pPr>
          </w:p>
          <w:p w14:paraId="52D62B91" w14:textId="13B794D0" w:rsidR="004310E3" w:rsidRPr="008A4C85" w:rsidRDefault="00A72C2B" w:rsidP="00902DEE">
            <w:pPr>
              <w:widowControl w:val="0"/>
              <w:numPr>
                <w:ilvl w:val="0"/>
                <w:numId w:val="10"/>
              </w:numPr>
              <w:spacing w:line="240" w:lineRule="auto"/>
              <w:rPr>
                <w:rStyle w:val="Hyperlink"/>
                <w:rFonts w:ascii="Lucida Sans" w:hAnsi="Lucida Sans"/>
                <w:iCs/>
                <w:color w:val="1155CC"/>
                <w:sz w:val="20"/>
                <w:szCs w:val="20"/>
                <w:highlight w:val="white"/>
              </w:rPr>
            </w:pPr>
            <w:r w:rsidRPr="008A4C85">
              <w:rPr>
                <w:rFonts w:ascii="Lucida Sans" w:eastAsia="Lucida Sans" w:hAnsi="Lucida Sans" w:cs="Lucida Sans"/>
                <w:i/>
                <w:sz w:val="20"/>
                <w:szCs w:val="20"/>
                <w:u w:val="single"/>
              </w:rPr>
              <w:fldChar w:fldCharType="begin"/>
            </w:r>
            <w:r w:rsidRPr="008A4C85">
              <w:rPr>
                <w:rFonts w:ascii="Lucida Sans" w:eastAsia="Lucida Sans" w:hAnsi="Lucida Sans" w:cs="Lucida Sans"/>
                <w:i/>
                <w:sz w:val="20"/>
                <w:szCs w:val="20"/>
                <w:u w:val="single"/>
              </w:rPr>
              <w:instrText xml:space="preserve"> HYPERLINK "https://youtu.be/jSX8N9Yf8aE" </w:instrText>
            </w:r>
            <w:r w:rsidRPr="008A4C85">
              <w:rPr>
                <w:rFonts w:ascii="Lucida Sans" w:eastAsia="Lucida Sans" w:hAnsi="Lucida Sans" w:cs="Lucida Sans"/>
                <w:i/>
                <w:sz w:val="20"/>
                <w:szCs w:val="20"/>
                <w:u w:val="single"/>
              </w:rPr>
            </w:r>
            <w:r w:rsidRPr="008A4C85">
              <w:rPr>
                <w:rFonts w:ascii="Lucida Sans" w:eastAsia="Lucida Sans" w:hAnsi="Lucida Sans" w:cs="Lucida Sans"/>
                <w:i/>
                <w:sz w:val="20"/>
                <w:szCs w:val="20"/>
                <w:u w:val="single"/>
              </w:rPr>
              <w:fldChar w:fldCharType="separate"/>
            </w:r>
            <w:r w:rsidRPr="008A4C85">
              <w:rPr>
                <w:rStyle w:val="Hyperlink"/>
                <w:rFonts w:ascii="Lucida Sans" w:hAnsi="Lucida Sans"/>
                <w:iCs/>
                <w:color w:val="1155CC"/>
                <w:sz w:val="20"/>
                <w:szCs w:val="20"/>
              </w:rPr>
              <w:t xml:space="preserve">What is a Hijab And Why is it </w:t>
            </w:r>
            <w:proofErr w:type="gramStart"/>
            <w:r w:rsidRPr="008A4C85">
              <w:rPr>
                <w:rStyle w:val="Hyperlink"/>
                <w:rFonts w:ascii="Lucida Sans" w:hAnsi="Lucida Sans"/>
                <w:iCs/>
                <w:color w:val="1155CC"/>
                <w:sz w:val="20"/>
                <w:szCs w:val="20"/>
              </w:rPr>
              <w:t>Worn?</w:t>
            </w:r>
            <w:r w:rsidR="008A4C85" w:rsidRPr="008A4C85">
              <w:rPr>
                <w:rFonts w:ascii="Lucida Sans" w:eastAsia="Lucida Sans" w:hAnsi="Lucida Sans" w:cs="Lucida Sans"/>
                <w:color w:val="22A469"/>
                <w:sz w:val="20"/>
                <w:szCs w:val="20"/>
              </w:rPr>
              <w:t>,</w:t>
            </w:r>
            <w:proofErr w:type="gramEnd"/>
            <w:r w:rsidR="008A4C85" w:rsidRPr="008A4C85">
              <w:rPr>
                <w:rFonts w:ascii="Lucida Sans" w:eastAsia="Lucida Sans" w:hAnsi="Lucida Sans" w:cs="Lucida Sans"/>
                <w:color w:val="22A469"/>
                <w:sz w:val="20"/>
                <w:szCs w:val="20"/>
              </w:rPr>
              <w:t xml:space="preserve"> Patheos </w:t>
            </w:r>
            <w:r w:rsidR="0004465C" w:rsidRPr="008A4C85">
              <w:rPr>
                <w:rStyle w:val="Hyperlink"/>
                <w:rFonts w:ascii="Lucida Sans" w:hAnsi="Lucida Sans"/>
                <w:iCs/>
                <w:color w:val="1155CC"/>
                <w:sz w:val="20"/>
                <w:szCs w:val="20"/>
              </w:rPr>
              <w:t xml:space="preserve"> </w:t>
            </w:r>
          </w:p>
          <w:p w14:paraId="7D524A11" w14:textId="4B82927B" w:rsidR="004310E3" w:rsidRPr="008A4C85" w:rsidRDefault="00A72C2B">
            <w:pPr>
              <w:widowControl w:val="0"/>
              <w:numPr>
                <w:ilvl w:val="0"/>
                <w:numId w:val="10"/>
              </w:numPr>
              <w:spacing w:line="240" w:lineRule="auto"/>
              <w:rPr>
                <w:rFonts w:ascii="Lucida Sans" w:eastAsia="Lucida Sans" w:hAnsi="Lucida Sans" w:cs="Lucida Sans"/>
                <w:sz w:val="20"/>
                <w:szCs w:val="20"/>
              </w:rPr>
            </w:pPr>
            <w:r w:rsidRPr="008A4C85">
              <w:rPr>
                <w:rFonts w:ascii="Lucida Sans" w:eastAsia="Lucida Sans" w:hAnsi="Lucida Sans" w:cs="Lucida Sans"/>
                <w:i/>
                <w:sz w:val="20"/>
                <w:szCs w:val="20"/>
                <w:u w:val="single"/>
              </w:rPr>
              <w:fldChar w:fldCharType="end"/>
            </w:r>
            <w:hyperlink r:id="rId29">
              <w:r w:rsidR="0004465C" w:rsidRPr="008A4C85">
                <w:rPr>
                  <w:rFonts w:ascii="Lucida Sans" w:eastAsia="Lucida Sans" w:hAnsi="Lucida Sans" w:cs="Lucida Sans"/>
                  <w:color w:val="1155CC"/>
                  <w:sz w:val="20"/>
                  <w:szCs w:val="20"/>
                  <w:u w:val="single"/>
                </w:rPr>
                <w:t>Wearing Hijab</w:t>
              </w:r>
            </w:hyperlink>
            <w:r w:rsidR="0004465C" w:rsidRPr="008A4C85">
              <w:rPr>
                <w:rFonts w:ascii="Lucida Sans" w:eastAsia="Lucida Sans" w:hAnsi="Lucida Sans" w:cs="Lucida Sans"/>
                <w:color w:val="22A469"/>
                <w:sz w:val="20"/>
                <w:szCs w:val="20"/>
              </w:rPr>
              <w:t xml:space="preserve">, PBS Media </w:t>
            </w:r>
          </w:p>
          <w:p w14:paraId="58F059B2" w14:textId="545D4EAF" w:rsidR="004310E3" w:rsidRDefault="00000000">
            <w:pPr>
              <w:widowControl w:val="0"/>
              <w:numPr>
                <w:ilvl w:val="0"/>
                <w:numId w:val="10"/>
              </w:numPr>
              <w:spacing w:line="240" w:lineRule="auto"/>
              <w:rPr>
                <w:rFonts w:ascii="Lucida Sans" w:eastAsia="Lucida Sans" w:hAnsi="Lucida Sans" w:cs="Lucida Sans"/>
                <w:b/>
              </w:rPr>
            </w:pPr>
            <w:hyperlink r:id="rId30">
              <w:r w:rsidR="00414A5E" w:rsidRPr="008A4C85">
                <w:rPr>
                  <w:rFonts w:ascii="Lucida Sans" w:eastAsia="Lucida Sans" w:hAnsi="Lucida Sans" w:cs="Lucida Sans"/>
                  <w:color w:val="1155CC"/>
                  <w:sz w:val="20"/>
                  <w:szCs w:val="20"/>
                  <w:u w:val="single"/>
                </w:rPr>
                <w:t>Gallery: Types of Headscarves</w:t>
              </w:r>
            </w:hyperlink>
            <w:r w:rsidR="008A4C85" w:rsidRPr="008A4C85">
              <w:rPr>
                <w:rFonts w:ascii="Lucida Sans" w:eastAsia="Lucida Sans" w:hAnsi="Lucida Sans" w:cs="Lucida Sans"/>
                <w:bCs/>
                <w:color w:val="22A469"/>
                <w:sz w:val="20"/>
                <w:szCs w:val="20"/>
              </w:rPr>
              <w:t xml:space="preserve">, Facing History &amp; Ourselves </w:t>
            </w:r>
          </w:p>
        </w:tc>
      </w:tr>
      <w:tr w:rsidR="004310E3" w14:paraId="4F0E1D6C" w14:textId="77777777" w:rsidTr="00902DEE">
        <w:trPr>
          <w:trHeight w:val="400"/>
        </w:trPr>
        <w:tc>
          <w:tcPr>
            <w:tcW w:w="10780" w:type="dxa"/>
            <w:gridSpan w:val="2"/>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908A16" w14:textId="77777777" w:rsidR="004310E3" w:rsidRDefault="004310E3">
            <w:pPr>
              <w:widowControl w:val="0"/>
              <w:spacing w:line="240" w:lineRule="auto"/>
              <w:rPr>
                <w:rFonts w:ascii="Lucida Sans" w:eastAsia="Lucida Sans" w:hAnsi="Lucida Sans" w:cs="Lucida Sans"/>
                <w:i/>
                <w:sz w:val="14"/>
                <w:szCs w:val="14"/>
              </w:rPr>
            </w:pPr>
          </w:p>
        </w:tc>
      </w:tr>
    </w:tbl>
    <w:p w14:paraId="6B8B913F" w14:textId="77777777" w:rsidR="004310E3" w:rsidRDefault="004310E3">
      <w:pPr>
        <w:rPr>
          <w:rFonts w:ascii="Lucida Sans" w:eastAsia="Lucida Sans" w:hAnsi="Lucida Sans" w:cs="Lucida Sans"/>
          <w:b/>
          <w:color w:val="FF0000"/>
          <w:sz w:val="32"/>
          <w:szCs w:val="32"/>
        </w:rPr>
      </w:pPr>
    </w:p>
    <w:sectPr w:rsidR="004310E3" w:rsidSect="00043AC7">
      <w:footerReference w:type="default" r:id="rId31"/>
      <w:headerReference w:type="first" r:id="rId32"/>
      <w:footerReference w:type="first" r:id="rId33"/>
      <w:pgSz w:w="12240" w:h="15840"/>
      <w:pgMar w:top="720" w:right="720" w:bottom="720" w:left="72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intin R. Bostic II, Ph.D." w:date="2021-10-02T14:30:00Z" w:initials="">
    <w:p w14:paraId="1F6A5B9D" w14:textId="77777777" w:rsidR="004310E3" w:rsidRDefault="0004465C">
      <w:pPr>
        <w:widowControl w:val="0"/>
        <w:pBdr>
          <w:top w:val="nil"/>
          <w:left w:val="nil"/>
          <w:bottom w:val="nil"/>
          <w:right w:val="nil"/>
          <w:between w:val="nil"/>
        </w:pBdr>
        <w:spacing w:line="240" w:lineRule="auto"/>
        <w:rPr>
          <w:color w:val="000000"/>
        </w:rPr>
      </w:pPr>
      <w:r>
        <w:rPr>
          <w:color w:val="000000"/>
        </w:rPr>
        <w:t>NOTE: Although the characters' race/ethnicity, religion, and gender were most salient for me, you should also consider how other identities depicted in the text are close to or far away from your own and your students (e.g, ability, language, nationality, age, location, sexual orientation, etc.).</w:t>
      </w:r>
    </w:p>
  </w:comment>
  <w:comment w:id="1" w:author="Quintin R. Bostic II, Ph.D." w:date="2021-10-02T18:31:00Z" w:initials="">
    <w:p w14:paraId="6FAF5491" w14:textId="77777777" w:rsidR="004310E3" w:rsidRDefault="0004465C">
      <w:pPr>
        <w:widowControl w:val="0"/>
        <w:pBdr>
          <w:top w:val="nil"/>
          <w:left w:val="nil"/>
          <w:bottom w:val="nil"/>
          <w:right w:val="nil"/>
          <w:between w:val="nil"/>
        </w:pBdr>
        <w:spacing w:line="240" w:lineRule="auto"/>
        <w:rPr>
          <w:color w:val="000000"/>
        </w:rPr>
      </w:pPr>
      <w:r>
        <w:rPr>
          <w:color w:val="000000"/>
        </w:rPr>
        <w:t>NOTE: When exploring resources to learn more about the importance of hijabs in Muslim culture, consider using resources created by cultural insiders.</w:t>
      </w:r>
    </w:p>
  </w:comment>
  <w:comment w:id="2" w:author="Quintin R. Bostic II, Ph.D." w:date="2021-10-02T18:58:00Z" w:initials="">
    <w:p w14:paraId="344C258E" w14:textId="77777777" w:rsidR="004310E3" w:rsidRDefault="0004465C">
      <w:pPr>
        <w:widowControl w:val="0"/>
        <w:pBdr>
          <w:top w:val="nil"/>
          <w:left w:val="nil"/>
          <w:bottom w:val="nil"/>
          <w:right w:val="nil"/>
          <w:between w:val="nil"/>
        </w:pBdr>
        <w:spacing w:line="240" w:lineRule="auto"/>
        <w:rPr>
          <w:color w:val="000000"/>
        </w:rPr>
      </w:pPr>
      <w:r>
        <w:rPr>
          <w:color w:val="000000"/>
        </w:rPr>
        <w:t>NOTE: When exploring language in the book, consider what scaffolds and resources will be need in order to support all students (e.g., multi language users and students who have hearing challenges).</w:t>
      </w:r>
    </w:p>
  </w:comment>
  <w:comment w:id="3" w:author="Quintin R. Bostic II, Ph.D." w:date="2021-10-02T20:01:00Z" w:initials="">
    <w:p w14:paraId="68497B32" w14:textId="77777777" w:rsidR="004310E3" w:rsidRDefault="0004465C">
      <w:pPr>
        <w:widowControl w:val="0"/>
        <w:pBdr>
          <w:top w:val="nil"/>
          <w:left w:val="nil"/>
          <w:bottom w:val="nil"/>
          <w:right w:val="nil"/>
          <w:between w:val="nil"/>
        </w:pBdr>
        <w:spacing w:line="240" w:lineRule="auto"/>
        <w:rPr>
          <w:color w:val="000000"/>
        </w:rPr>
      </w:pPr>
      <w:r>
        <w:rPr>
          <w:color w:val="000000"/>
        </w:rPr>
        <w:t>Note: Always keep in mind the past and current events related to justice, equity, diversity, and inclusion surrounding this topic in society (e.g., islamophobia and hijabs). Considering past and current events can help support scaffolding students' learning and knowledge building.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A5B9D" w15:done="0"/>
  <w15:commentEx w15:paraId="6FAF5491" w15:done="0"/>
  <w15:commentEx w15:paraId="344C258E" w15:done="0"/>
  <w15:commentEx w15:paraId="68497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F048" w16cex:dateUtc="2021-10-02T18:30:00Z"/>
  <w16cex:commentExtensible w16cex:durableId="258BF04A" w16cex:dateUtc="2021-10-02T22:31:00Z"/>
  <w16cex:commentExtensible w16cex:durableId="258BF04B" w16cex:dateUtc="2021-10-02T22:58:00Z"/>
  <w16cex:commentExtensible w16cex:durableId="258BF04C" w16cex:dateUtc="2021-10-03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A5B9D" w16cid:durableId="258BF048"/>
  <w16cid:commentId w16cid:paraId="6FAF5491" w16cid:durableId="258BF04A"/>
  <w16cid:commentId w16cid:paraId="344C258E" w16cid:durableId="258BF04B"/>
  <w16cid:commentId w16cid:paraId="68497B32" w16cid:durableId="258BF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7A9F" w14:textId="77777777" w:rsidR="008A3EA9" w:rsidRDefault="008A3EA9">
      <w:pPr>
        <w:spacing w:line="240" w:lineRule="auto"/>
      </w:pPr>
      <w:r>
        <w:separator/>
      </w:r>
    </w:p>
  </w:endnote>
  <w:endnote w:type="continuationSeparator" w:id="0">
    <w:p w14:paraId="5C516553" w14:textId="77777777" w:rsidR="008A3EA9" w:rsidRDefault="008A3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58D7" w14:textId="77777777" w:rsidR="004310E3" w:rsidRDefault="0004465C">
    <w:pPr>
      <w:jc w:val="right"/>
    </w:pPr>
    <w:r>
      <w:fldChar w:fldCharType="begin"/>
    </w:r>
    <w:r>
      <w:instrText>PAGE</w:instrText>
    </w:r>
    <w:r>
      <w:fldChar w:fldCharType="separate"/>
    </w:r>
    <w:r w:rsidR="00043AC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C175" w14:textId="77777777" w:rsidR="004310E3" w:rsidRDefault="0004465C">
    <w:pPr>
      <w:jc w:val="right"/>
    </w:pPr>
    <w:r>
      <w:fldChar w:fldCharType="begin"/>
    </w:r>
    <w:r>
      <w:instrText>PAGE</w:instrText>
    </w:r>
    <w:r>
      <w:fldChar w:fldCharType="separate"/>
    </w:r>
    <w:r w:rsidR="00043A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56CE" w14:textId="77777777" w:rsidR="008A3EA9" w:rsidRDefault="008A3EA9">
      <w:pPr>
        <w:spacing w:line="240" w:lineRule="auto"/>
      </w:pPr>
      <w:r>
        <w:separator/>
      </w:r>
    </w:p>
  </w:footnote>
  <w:footnote w:type="continuationSeparator" w:id="0">
    <w:p w14:paraId="43306D55" w14:textId="77777777" w:rsidR="008A3EA9" w:rsidRDefault="008A3EA9">
      <w:pPr>
        <w:spacing w:line="240" w:lineRule="auto"/>
      </w:pPr>
      <w:r>
        <w:continuationSeparator/>
      </w:r>
    </w:p>
  </w:footnote>
  <w:footnote w:id="1">
    <w:p w14:paraId="2115D1B1" w14:textId="77777777" w:rsidR="004310E3" w:rsidRDefault="0004465C">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Ladson-Billings, G. (1995). But that’s just good teaching! The case for culturally relevant pedagogy</w:t>
      </w:r>
      <w:r>
        <w:rPr>
          <w:rFonts w:ascii="Lucida Sans" w:eastAsia="Lucida Sans" w:hAnsi="Lucida Sans" w:cs="Lucida Sans"/>
          <w:i/>
          <w:sz w:val="16"/>
          <w:szCs w:val="16"/>
        </w:rPr>
        <w:t>.</w:t>
      </w:r>
      <w:r>
        <w:rPr>
          <w:rFonts w:ascii="Lucida Sans" w:eastAsia="Lucida Sans" w:hAnsi="Lucida Sans" w:cs="Lucida Sans"/>
          <w:sz w:val="16"/>
          <w:szCs w:val="16"/>
        </w:rPr>
        <w:t xml:space="preserve"> </w:t>
      </w:r>
      <w:r>
        <w:rPr>
          <w:rFonts w:ascii="Lucida Sans" w:eastAsia="Lucida Sans" w:hAnsi="Lucida Sans" w:cs="Lucida Sans"/>
          <w:i/>
          <w:sz w:val="16"/>
          <w:szCs w:val="16"/>
        </w:rPr>
        <w:t>Theory Into Practice, 34</w:t>
      </w:r>
      <w:r>
        <w:rPr>
          <w:rFonts w:ascii="Lucida Sans" w:eastAsia="Lucida Sans" w:hAnsi="Lucida Sans" w:cs="Lucida Sans"/>
          <w:sz w:val="16"/>
          <w:szCs w:val="16"/>
        </w:rPr>
        <w:t>(3), 159–165.</w:t>
      </w:r>
    </w:p>
  </w:footnote>
  <w:footnote w:id="2">
    <w:p w14:paraId="5D1A3F94" w14:textId="77777777" w:rsidR="004310E3" w:rsidRDefault="0004465C">
      <w:pPr>
        <w:spacing w:line="240" w:lineRule="auto"/>
        <w:rPr>
          <w:sz w:val="20"/>
          <w:szCs w:val="20"/>
        </w:rPr>
      </w:pPr>
      <w:r>
        <w:rPr>
          <w:vertAlign w:val="superscript"/>
        </w:rPr>
        <w:footnoteRef/>
      </w:r>
      <w:r>
        <w:rPr>
          <w:rFonts w:ascii="Lucida Sans" w:eastAsia="Lucida Sans" w:hAnsi="Lucida Sans" w:cs="Lucida Sans"/>
          <w:sz w:val="16"/>
          <w:szCs w:val="16"/>
        </w:rPr>
        <w:t xml:space="preserve"> In considering identity, you might think about any of the following: ability, age, body type, ethnicity, gender, home language, immigration status, socio-economic status, race, religion, sexual orientation, socioeconomic status, etc. For more, see </w:t>
      </w:r>
      <w:hyperlink r:id="rId1" w:anchor="page=8">
        <w:r>
          <w:rPr>
            <w:rFonts w:ascii="Lucida Sans" w:eastAsia="Lucida Sans" w:hAnsi="Lucida Sans" w:cs="Lucida Sans"/>
            <w:color w:val="1155CC"/>
            <w:sz w:val="16"/>
            <w:szCs w:val="16"/>
            <w:u w:val="single"/>
          </w:rPr>
          <w:t>Let’s Talk, Facilitating Critical Conversations with Students, Learning for Justice</w:t>
        </w:r>
      </w:hyperlink>
      <w:r>
        <w:rPr>
          <w:rFonts w:ascii="Lucida Sans" w:eastAsia="Lucida Sans" w:hAnsi="Lucida Sans" w:cs="Lucida Sans"/>
          <w:sz w:val="16"/>
          <w:szCs w:val="16"/>
        </w:rPr>
        <w:t>, p. 6</w:t>
      </w:r>
    </w:p>
  </w:footnote>
  <w:footnote w:id="3">
    <w:p w14:paraId="5305E728" w14:textId="77777777" w:rsidR="004310E3" w:rsidRDefault="0004465C">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For example, you may want to learn more about a historical event, a cultural practice that is unfamiliar to you, or accurate pronunciations of proper nouns.  </w:t>
      </w:r>
    </w:p>
  </w:footnote>
  <w:footnote w:id="4">
    <w:p w14:paraId="2481D3EE" w14:textId="77777777" w:rsidR="004310E3" w:rsidRDefault="0004465C">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A </w:t>
      </w:r>
      <w:hyperlink r:id="rId2">
        <w:r>
          <w:rPr>
            <w:rFonts w:ascii="Lucida Sans" w:eastAsia="Lucida Sans" w:hAnsi="Lucida Sans" w:cs="Lucida Sans"/>
            <w:color w:val="1155CC"/>
            <w:sz w:val="16"/>
            <w:szCs w:val="16"/>
            <w:u w:val="single"/>
          </w:rPr>
          <w:t>quantitative tool</w:t>
        </w:r>
      </w:hyperlink>
      <w:r>
        <w:rPr>
          <w:rFonts w:ascii="Lucida Sans" w:eastAsia="Lucida Sans" w:hAnsi="Lucida Sans" w:cs="Lucida Sans"/>
          <w:sz w:val="16"/>
          <w:szCs w:val="16"/>
        </w:rPr>
        <w:t xml:space="preserve">, such as a Lexile level, is one piece of information to gauge a text's overall complexity. This computer-generated numerical value is based on features such as sentence length and vocabulary complexity and is one way of ensuring that your students are regularly interacting with rich reading material. To find a text’s Lexile, visit </w:t>
      </w:r>
      <w:hyperlink r:id="rId3">
        <w:r>
          <w:rPr>
            <w:rFonts w:ascii="Lucida Sans" w:eastAsia="Lucida Sans" w:hAnsi="Lucida Sans" w:cs="Lucida Sans"/>
            <w:color w:val="1155CC"/>
            <w:sz w:val="16"/>
            <w:szCs w:val="16"/>
            <w:u w:val="single"/>
          </w:rPr>
          <w:t>https://hub.lexile.com/find-a-book/search</w:t>
        </w:r>
      </w:hyperlink>
      <w:r>
        <w:rPr>
          <w:rFonts w:ascii="Lucida Sans" w:eastAsia="Lucida Sans" w:hAnsi="Lucida Sans" w:cs="Lucida Sans"/>
          <w:sz w:val="16"/>
          <w:szCs w:val="16"/>
        </w:rPr>
        <w:t xml:space="preserve">; you may also </w:t>
      </w:r>
      <w:hyperlink r:id="rId4">
        <w:r>
          <w:rPr>
            <w:rFonts w:ascii="Lucida Sans" w:eastAsia="Lucida Sans" w:hAnsi="Lucida Sans" w:cs="Lucida Sans"/>
            <w:color w:val="1155CC"/>
            <w:sz w:val="16"/>
            <w:szCs w:val="16"/>
            <w:u w:val="single"/>
          </w:rPr>
          <w:t>paste in portions of a text</w:t>
        </w:r>
      </w:hyperlink>
      <w:r>
        <w:rPr>
          <w:rFonts w:ascii="Lucida Sans" w:eastAsia="Lucida Sans" w:hAnsi="Lucida Sans" w:cs="Lucida Sans"/>
          <w:sz w:val="16"/>
          <w:szCs w:val="16"/>
        </w:rPr>
        <w:t xml:space="preserve"> to get an approximation. </w:t>
      </w:r>
    </w:p>
  </w:footnote>
  <w:footnote w:id="5">
    <w:p w14:paraId="23AC289B" w14:textId="77777777" w:rsidR="004310E3" w:rsidRDefault="0004465C">
      <w:pPr>
        <w:spacing w:line="240" w:lineRule="auto"/>
        <w:rPr>
          <w:sz w:val="16"/>
          <w:szCs w:val="16"/>
        </w:rPr>
      </w:pPr>
      <w:r>
        <w:rPr>
          <w:vertAlign w:val="superscript"/>
        </w:rPr>
        <w:footnoteRef/>
      </w:r>
      <w:r>
        <w:rPr>
          <w:sz w:val="16"/>
          <w:szCs w:val="16"/>
        </w:rPr>
        <w:t xml:space="preserve"> </w:t>
      </w:r>
      <w:r>
        <w:rPr>
          <w:rFonts w:ascii="Lucida Sans" w:eastAsia="Lucida Sans" w:hAnsi="Lucida Sans" w:cs="Lucida Sans"/>
          <w:sz w:val="16"/>
          <w:szCs w:val="16"/>
        </w:rPr>
        <w:t xml:space="preserve">For example, how might you balance the perspectives offered in this text or ensure a variety of identities are represented? </w:t>
      </w:r>
    </w:p>
  </w:footnote>
  <w:footnote w:id="6">
    <w:p w14:paraId="1E9E7F4D" w14:textId="77777777" w:rsidR="004310E3" w:rsidRDefault="0004465C">
      <w:pPr>
        <w:spacing w:line="240" w:lineRule="auto"/>
        <w:rPr>
          <w:sz w:val="20"/>
          <w:szCs w:val="20"/>
        </w:rPr>
      </w:pPr>
      <w:r>
        <w:rPr>
          <w:vertAlign w:val="superscript"/>
        </w:rPr>
        <w:footnoteRef/>
      </w:r>
      <w:r>
        <w:rPr>
          <w:sz w:val="20"/>
          <w:szCs w:val="20"/>
        </w:rPr>
        <w:t xml:space="preserve"> </w:t>
      </w:r>
      <w:r>
        <w:rPr>
          <w:rFonts w:ascii="Lucida Sans" w:eastAsia="Lucida Sans" w:hAnsi="Lucida Sans" w:cs="Lucida Sans"/>
          <w:sz w:val="16"/>
          <w:szCs w:val="16"/>
        </w:rPr>
        <w:t>Ladson-Billings, G. (2014). Culturally relevant pedagogy 2.0: A. K. A. the remix. Harvard Educational Review, 84(1), 74–84.</w:t>
      </w:r>
    </w:p>
  </w:footnote>
  <w:footnote w:id="7">
    <w:p w14:paraId="41868144" w14:textId="77777777" w:rsidR="004310E3" w:rsidRDefault="0004465C">
      <w:pPr>
        <w:spacing w:line="240" w:lineRule="auto"/>
        <w:rPr>
          <w:color w:val="FF0000"/>
          <w:sz w:val="20"/>
          <w:szCs w:val="20"/>
        </w:rPr>
      </w:pPr>
      <w:r>
        <w:rPr>
          <w:vertAlign w:val="superscript"/>
        </w:rPr>
        <w:footnoteRef/>
      </w:r>
      <w:r>
        <w:rPr>
          <w:rFonts w:ascii="Lucida Sans" w:eastAsia="Lucida Sans" w:hAnsi="Lucida Sans" w:cs="Lucida Sans"/>
          <w:sz w:val="16"/>
          <w:szCs w:val="16"/>
        </w:rPr>
        <w:t xml:space="preserve"> </w:t>
      </w:r>
      <w:r>
        <w:rPr>
          <w:rFonts w:ascii="Lucida Sans" w:eastAsia="Lucida Sans" w:hAnsi="Lucida Sans" w:cs="Lucida Sans"/>
          <w:sz w:val="16"/>
          <w:szCs w:val="16"/>
          <w:highlight w:val="white"/>
        </w:rPr>
        <w:t>Sims Bishop, R. (1990). Mirrors, windows, and sliding glass doors. Perspectives, 1 (3), ix–xi.</w:t>
      </w:r>
    </w:p>
  </w:footnote>
  <w:footnote w:id="8">
    <w:p w14:paraId="6019F4CE" w14:textId="77777777" w:rsidR="004310E3" w:rsidRDefault="0004465C">
      <w:pPr>
        <w:spacing w:line="240" w:lineRule="auto"/>
        <w:rPr>
          <w:sz w:val="20"/>
          <w:szCs w:val="20"/>
        </w:rPr>
      </w:pPr>
      <w:r>
        <w:rPr>
          <w:vertAlign w:val="superscript"/>
        </w:rPr>
        <w:footnoteRef/>
      </w:r>
      <w:r>
        <w:rPr>
          <w:rFonts w:ascii="Lucida Sans" w:eastAsia="Lucida Sans" w:hAnsi="Lucida Sans" w:cs="Lucida Sans"/>
          <w:sz w:val="16"/>
          <w:szCs w:val="16"/>
        </w:rPr>
        <w:t xml:space="preserve"> Consider connections to text-specific questions to ask around particularly complex qualitative elements, the purpose for reading/re-reading, and other connections to lesson planning.</w:t>
      </w:r>
    </w:p>
  </w:footnote>
  <w:footnote w:id="9">
    <w:p w14:paraId="5ED15A47" w14:textId="77777777" w:rsidR="004310E3" w:rsidRDefault="0004465C">
      <w:pPr>
        <w:spacing w:line="240" w:lineRule="auto"/>
        <w:rPr>
          <w:sz w:val="20"/>
          <w:szCs w:val="20"/>
        </w:rPr>
      </w:pPr>
      <w:r>
        <w:rPr>
          <w:vertAlign w:val="superscript"/>
        </w:rPr>
        <w:footnoteRef/>
      </w:r>
      <w:r>
        <w:rPr>
          <w:rFonts w:ascii="Lucida Sans" w:eastAsia="Lucida Sans" w:hAnsi="Lucida Sans" w:cs="Lucida Sans"/>
          <w:sz w:val="16"/>
          <w:szCs w:val="16"/>
        </w:rPr>
        <w:t xml:space="preserve"> </w:t>
      </w:r>
      <w:hyperlink r:id="rId5">
        <w:r>
          <w:rPr>
            <w:rFonts w:ascii="Lucida Sans" w:eastAsia="Lucida Sans" w:hAnsi="Lucida Sans" w:cs="Lucida Sans"/>
            <w:color w:val="1155CC"/>
            <w:sz w:val="16"/>
            <w:szCs w:val="16"/>
            <w:u w:val="single"/>
          </w:rPr>
          <w:t>Juicy Sentence Guidance</w:t>
        </w:r>
      </w:hyperlink>
      <w:r>
        <w:rPr>
          <w:rFonts w:ascii="Lucida Sans" w:eastAsia="Lucida Sans" w:hAnsi="Lucida Sans" w:cs="Lucida Sans"/>
          <w:sz w:val="16"/>
          <w:szCs w:val="16"/>
        </w:rPr>
        <w:t xml:space="preserve">, based on the work of Dr. Lily Wong Fillmore </w:t>
      </w:r>
    </w:p>
  </w:footnote>
  <w:footnote w:id="10">
    <w:p w14:paraId="20812EA9" w14:textId="77777777" w:rsidR="004310E3" w:rsidRDefault="0004465C">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To determine if a text is of grade-level complexity: </w:t>
      </w:r>
      <w:r>
        <w:rPr>
          <w:rFonts w:ascii="Lucida Sans" w:eastAsia="Lucida Sans" w:hAnsi="Lucida Sans" w:cs="Lucida Sans"/>
          <w:sz w:val="16"/>
          <w:szCs w:val="16"/>
          <w:highlight w:val="white"/>
        </w:rPr>
        <w:t xml:space="preserve">Use the quantitative measures to place a text within a grade band. Use the qualitative measures to place the text at the top, middle, or bottom of the band. Finally, consider what to do with the qualities of the text through instruction so students within a grade can access it in a meaningful way (reader and task considerations). Note that qualitative demands may cause you to determine that a text that falls outside of a specific grade band’s range is appropriate to the grade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2F22" w14:textId="77777777" w:rsidR="004310E3" w:rsidRDefault="0004465C">
    <w:r>
      <w:rPr>
        <w:noProof/>
      </w:rPr>
      <w:drawing>
        <wp:inline distT="114300" distB="114300" distL="114300" distR="114300" wp14:anchorId="3767D4C7" wp14:editId="255AA26C">
          <wp:extent cx="1233488" cy="49168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3488" cy="4916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723"/>
    <w:multiLevelType w:val="multilevel"/>
    <w:tmpl w:val="D53C1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F38F9"/>
    <w:multiLevelType w:val="multilevel"/>
    <w:tmpl w:val="E0D28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A55E6"/>
    <w:multiLevelType w:val="multilevel"/>
    <w:tmpl w:val="43AC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F3231"/>
    <w:multiLevelType w:val="multilevel"/>
    <w:tmpl w:val="957E66B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193672"/>
    <w:multiLevelType w:val="multilevel"/>
    <w:tmpl w:val="F9225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A78B7"/>
    <w:multiLevelType w:val="multilevel"/>
    <w:tmpl w:val="AC5A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554C4E"/>
    <w:multiLevelType w:val="multilevel"/>
    <w:tmpl w:val="3AD0A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4C4646"/>
    <w:multiLevelType w:val="multilevel"/>
    <w:tmpl w:val="57F27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BF3DF4"/>
    <w:multiLevelType w:val="multilevel"/>
    <w:tmpl w:val="F43EB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8A5D75"/>
    <w:multiLevelType w:val="multilevel"/>
    <w:tmpl w:val="4D423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0E2117"/>
    <w:multiLevelType w:val="multilevel"/>
    <w:tmpl w:val="6A548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8569AF"/>
    <w:multiLevelType w:val="multilevel"/>
    <w:tmpl w:val="47B43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847F06"/>
    <w:multiLevelType w:val="multilevel"/>
    <w:tmpl w:val="B27E1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706A05"/>
    <w:multiLevelType w:val="multilevel"/>
    <w:tmpl w:val="10E0C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C9325C"/>
    <w:multiLevelType w:val="multilevel"/>
    <w:tmpl w:val="513CE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AE3146"/>
    <w:multiLevelType w:val="multilevel"/>
    <w:tmpl w:val="2C8C3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4F2944"/>
    <w:multiLevelType w:val="multilevel"/>
    <w:tmpl w:val="91A02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1349769">
    <w:abstractNumId w:val="11"/>
  </w:num>
  <w:num w:numId="2" w16cid:durableId="1553617896">
    <w:abstractNumId w:val="8"/>
  </w:num>
  <w:num w:numId="3" w16cid:durableId="1314333840">
    <w:abstractNumId w:val="16"/>
  </w:num>
  <w:num w:numId="4" w16cid:durableId="1799376083">
    <w:abstractNumId w:val="14"/>
  </w:num>
  <w:num w:numId="5" w16cid:durableId="53553143">
    <w:abstractNumId w:val="0"/>
  </w:num>
  <w:num w:numId="6" w16cid:durableId="773749417">
    <w:abstractNumId w:val="10"/>
  </w:num>
  <w:num w:numId="7" w16cid:durableId="1823426204">
    <w:abstractNumId w:val="15"/>
  </w:num>
  <w:num w:numId="8" w16cid:durableId="729304657">
    <w:abstractNumId w:val="5"/>
  </w:num>
  <w:num w:numId="9" w16cid:durableId="1673414234">
    <w:abstractNumId w:val="6"/>
  </w:num>
  <w:num w:numId="10" w16cid:durableId="565410578">
    <w:abstractNumId w:val="9"/>
  </w:num>
  <w:num w:numId="11" w16cid:durableId="2083866506">
    <w:abstractNumId w:val="1"/>
  </w:num>
  <w:num w:numId="12" w16cid:durableId="1131292382">
    <w:abstractNumId w:val="12"/>
  </w:num>
  <w:num w:numId="13" w16cid:durableId="1735740209">
    <w:abstractNumId w:val="3"/>
  </w:num>
  <w:num w:numId="14" w16cid:durableId="580796486">
    <w:abstractNumId w:val="7"/>
  </w:num>
  <w:num w:numId="15" w16cid:durableId="1891721464">
    <w:abstractNumId w:val="4"/>
  </w:num>
  <w:num w:numId="16" w16cid:durableId="1323122810">
    <w:abstractNumId w:val="13"/>
  </w:num>
  <w:num w:numId="17" w16cid:durableId="2114275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E3"/>
    <w:rsid w:val="00043AC7"/>
    <w:rsid w:val="0004465C"/>
    <w:rsid w:val="000453E3"/>
    <w:rsid w:val="0005493D"/>
    <w:rsid w:val="000D6FF9"/>
    <w:rsid w:val="00260A80"/>
    <w:rsid w:val="002D2A9D"/>
    <w:rsid w:val="002D5B35"/>
    <w:rsid w:val="003E5652"/>
    <w:rsid w:val="00414A5E"/>
    <w:rsid w:val="004310E3"/>
    <w:rsid w:val="00455741"/>
    <w:rsid w:val="00480511"/>
    <w:rsid w:val="004D23C5"/>
    <w:rsid w:val="004F128F"/>
    <w:rsid w:val="00565BC1"/>
    <w:rsid w:val="00620CC0"/>
    <w:rsid w:val="006C55C1"/>
    <w:rsid w:val="00757DD8"/>
    <w:rsid w:val="007C770D"/>
    <w:rsid w:val="007E05F8"/>
    <w:rsid w:val="008338AD"/>
    <w:rsid w:val="008449AC"/>
    <w:rsid w:val="008A3EA9"/>
    <w:rsid w:val="008A4C85"/>
    <w:rsid w:val="008C256A"/>
    <w:rsid w:val="008C3881"/>
    <w:rsid w:val="00902DEE"/>
    <w:rsid w:val="00971078"/>
    <w:rsid w:val="00A527A9"/>
    <w:rsid w:val="00A72C2B"/>
    <w:rsid w:val="00A96203"/>
    <w:rsid w:val="00E2576A"/>
    <w:rsid w:val="00F5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A722"/>
  <w15:docId w15:val="{CC0B33E2-BBCF-45CB-93C4-B2DC8621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0511"/>
    <w:pPr>
      <w:spacing w:line="240" w:lineRule="auto"/>
    </w:pPr>
  </w:style>
  <w:style w:type="paragraph" w:styleId="CommentSubject">
    <w:name w:val="annotation subject"/>
    <w:basedOn w:val="CommentText"/>
    <w:next w:val="CommentText"/>
    <w:link w:val="CommentSubjectChar"/>
    <w:uiPriority w:val="99"/>
    <w:semiHidden/>
    <w:unhideWhenUsed/>
    <w:rsid w:val="008C256A"/>
    <w:rPr>
      <w:b/>
      <w:bCs/>
    </w:rPr>
  </w:style>
  <w:style w:type="character" w:customStyle="1" w:styleId="CommentSubjectChar">
    <w:name w:val="Comment Subject Char"/>
    <w:basedOn w:val="CommentTextChar"/>
    <w:link w:val="CommentSubject"/>
    <w:uiPriority w:val="99"/>
    <w:semiHidden/>
    <w:rsid w:val="008C256A"/>
    <w:rPr>
      <w:b/>
      <w:bCs/>
      <w:sz w:val="20"/>
      <w:szCs w:val="20"/>
    </w:rPr>
  </w:style>
  <w:style w:type="character" w:styleId="Hyperlink">
    <w:name w:val="Hyperlink"/>
    <w:basedOn w:val="DefaultParagraphFont"/>
    <w:uiPriority w:val="99"/>
    <w:unhideWhenUsed/>
    <w:rsid w:val="00A72C2B"/>
    <w:rPr>
      <w:color w:val="0000FF" w:themeColor="hyperlink"/>
      <w:u w:val="single"/>
    </w:rPr>
  </w:style>
  <w:style w:type="character" w:styleId="UnresolvedMention">
    <w:name w:val="Unresolved Mention"/>
    <w:basedOn w:val="DefaultParagraphFont"/>
    <w:uiPriority w:val="99"/>
    <w:semiHidden/>
    <w:unhideWhenUsed/>
    <w:rsid w:val="00A72C2B"/>
    <w:rPr>
      <w:color w:val="605E5C"/>
      <w:shd w:val="clear" w:color="auto" w:fill="E1DFDD"/>
    </w:rPr>
  </w:style>
  <w:style w:type="character" w:styleId="FollowedHyperlink">
    <w:name w:val="FollowedHyperlink"/>
    <w:basedOn w:val="DefaultParagraphFont"/>
    <w:uiPriority w:val="99"/>
    <w:semiHidden/>
    <w:unhideWhenUsed/>
    <w:rsid w:val="008A4C85"/>
    <w:rPr>
      <w:color w:val="800080" w:themeColor="followedHyperlink"/>
      <w:u w:val="single"/>
    </w:rPr>
  </w:style>
  <w:style w:type="paragraph" w:styleId="NormalWeb">
    <w:name w:val="Normal (Web)"/>
    <w:basedOn w:val="Normal"/>
    <w:uiPriority w:val="99"/>
    <w:unhideWhenUsed/>
    <w:rsid w:val="002D5B3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82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jSX8N9Yf8aE" TargetMode="External"/><Relationship Id="rId18" Type="http://schemas.openxmlformats.org/officeDocument/2006/relationships/hyperlink" Target="https://achievethecore.org/page/3369/text-analysis-toolkit" TargetMode="External"/><Relationship Id="rId26" Type="http://schemas.openxmlformats.org/officeDocument/2006/relationships/hyperlink" Target="https://dpi.wi.gov/sites/default/files/imce/ela/bank/RI.KID_K-W-H-L_Chart.pdf" TargetMode="External"/><Relationship Id="rId3" Type="http://schemas.openxmlformats.org/officeDocument/2006/relationships/settings" Target="settings.xml"/><Relationship Id="rId21" Type="http://schemas.openxmlformats.org/officeDocument/2006/relationships/hyperlink" Target="https://www.armyupress.army.mil/Portals/7/military-review/Archives/English/MilitaryReview_20080630_art017.pdf" TargetMode="External"/><Relationship Id="rId34" Type="http://schemas.openxmlformats.org/officeDocument/2006/relationships/fontTable" Target="fontTable.xml"/><Relationship Id="rId7" Type="http://schemas.openxmlformats.org/officeDocument/2006/relationships/hyperlink" Target="https://achievethecore.org/page/3369/text-analysis-toolkit" TargetMode="External"/><Relationship Id="rId12" Type="http://schemas.microsoft.com/office/2018/08/relationships/commentsExtensible" Target="commentsExtensible.xml"/><Relationship Id="rId17" Type="http://schemas.openxmlformats.org/officeDocument/2006/relationships/hyperlink" Target="https://www.leeandlow.com/educators/grade-level-resources/classroom-library-questionnaire" TargetMode="External"/><Relationship Id="rId25" Type="http://schemas.openxmlformats.org/officeDocument/2006/relationships/hyperlink" Target="https://achievethecore.org/content/upload/Juicy%20Sentence%20Guidance.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ue.pitt.edu/sites/default/files/images/Source%205%20-%20ladson-billings%20culturally%20relevant%20pedagogy%20-%20the%20remix.pdf" TargetMode="External"/><Relationship Id="rId20" Type="http://schemas.openxmlformats.org/officeDocument/2006/relationships/hyperlink" Target="https://achievethecore.org/file/824" TargetMode="External"/><Relationship Id="rId29" Type="http://schemas.openxmlformats.org/officeDocument/2006/relationships/hyperlink" Target="https://mainepublic.pbslearningmedia.org/resource/islam17.soc.hijab/wearing-hijab/"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metahatem.co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orldhijabday.com/" TargetMode="External"/><Relationship Id="rId23" Type="http://schemas.openxmlformats.org/officeDocument/2006/relationships/hyperlink" Target="https://skalibooks.com/" TargetMode="External"/><Relationship Id="rId28" Type="http://schemas.openxmlformats.org/officeDocument/2006/relationships/hyperlink" Target="https://docs.google.com/gview?url=https%3A%2F%2Fachievethecore.org%2Fpeersandpedagogy%2Fwp-content%2Fuploads%2F2016%2F08%2FSupporting-All-Learners-with-Complex-Text-1.pdf&amp;embedded=true" TargetMode="External"/><Relationship Id="rId10" Type="http://schemas.microsoft.com/office/2011/relationships/commentsExtended" Target="commentsExtended.xml"/><Relationship Id="rId19" Type="http://schemas.openxmlformats.org/officeDocument/2006/relationships/hyperlink" Target="https://achievethecore.org/content/upload/SCASS_Text_Complexity_Qualitative_Measures_Lit_Rubric_2.8.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facinghistory.org/civic-dilemmas/brief-history-veil-islam" TargetMode="External"/><Relationship Id="rId22" Type="http://schemas.openxmlformats.org/officeDocument/2006/relationships/hyperlink" Target="https://www.ibtihajmuhammad.com/" TargetMode="External"/><Relationship Id="rId27" Type="http://schemas.openxmlformats.org/officeDocument/2006/relationships/hyperlink" Target="https://hijabilibrarians.com/archives/416" TargetMode="External"/><Relationship Id="rId30" Type="http://schemas.openxmlformats.org/officeDocument/2006/relationships/hyperlink" Target="https://www.facinghistory.org/resource-library/gallery/types-headscarves"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hub.lexile.com/find-a-book/search" TargetMode="External"/><Relationship Id="rId2" Type="http://schemas.openxmlformats.org/officeDocument/2006/relationships/hyperlink" Target="https://achievethecore.org/content/upload/CCSS_Grade_Bands_and_Quantitative_Measures%20updated%202015.pdf" TargetMode="External"/><Relationship Id="rId1" Type="http://schemas.openxmlformats.org/officeDocument/2006/relationships/hyperlink" Target="https://www.learningforjustice.org/sites/default/files/2021-01/TT-Let-s-Talk-Publication-January-2020.pdf" TargetMode="External"/><Relationship Id="rId5" Type="http://schemas.openxmlformats.org/officeDocument/2006/relationships/hyperlink" Target="https://achievethecore.org/content/upload/Juicy%20Sentence%20Guidance.pdf" TargetMode="External"/><Relationship Id="rId4" Type="http://schemas.openxmlformats.org/officeDocument/2006/relationships/hyperlink" Target="https://hub.lexile.com/analyz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Filler</dc:creator>
  <cp:lastModifiedBy>Jaime McKee</cp:lastModifiedBy>
  <cp:revision>2</cp:revision>
  <dcterms:created xsi:type="dcterms:W3CDTF">2023-01-20T22:49:00Z</dcterms:created>
  <dcterms:modified xsi:type="dcterms:W3CDTF">2023-01-20T22:49:00Z</dcterms:modified>
</cp:coreProperties>
</file>